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>
      <w:pPr>
        <w:pStyle w:val="HTMLPreformatted"/>
        <w:shd w:val="clear" w:color="auto" w:fill="F8F9FA"/>
        <w:bidi/>
        <w:spacing w:line="480" w:lineRule="atLeast"/>
        <w:jc w:val="center"/>
        <w:rPr>
          <w:rFonts w:ascii="Vrinda" w:hAnsi="Vrinda" w:cs="B Nazanin"/>
          <w:b/>
          <w:bCs/>
          <w:sz w:val="28"/>
          <w:szCs w:val="28"/>
        </w:rPr>
      </w:pPr>
    </w:p>
    <w:p>
      <w:pPr>
        <w:pStyle w:val="HTMLPreformatted"/>
        <w:shd w:val="clear" w:color="auto" w:fill="F8F9FA"/>
        <w:bidi/>
        <w:spacing w:line="480" w:lineRule="atLeast"/>
        <w:jc w:val="center"/>
        <w:rPr>
          <w:rFonts w:ascii="Vrinda" w:hAnsi="Vrinda" w:cs="B Nazanin"/>
          <w:b/>
          <w:bCs/>
          <w:sz w:val="28"/>
          <w:szCs w:val="28"/>
        </w:rPr>
      </w:pPr>
      <w:bookmarkStart w:id="0" w:name="_GoBack"/>
      <w:r>
        <w:rPr>
          <w:rFonts w:ascii="Vrinda" w:hAnsi="Vrinda" w:cs="B Nazanin"/>
          <w:b/>
          <w:bCs/>
          <w:noProof/>
          <w:sz w:val="28"/>
          <w:szCs w:val="28"/>
        </w:rPr>
        <w:drawing>
          <wp:inline distT="0" distB="0" distL="0" distR="0">
            <wp:extent cx="5919470" cy="7943850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794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>
      <w:pPr>
        <w:bidi/>
        <w:spacing w:after="160" w:line="360" w:lineRule="auto"/>
        <w:rPr>
          <w:rFonts w:ascii="B Nazanin" w:eastAsia="Calibri" w:hAnsi="B Nazanin" w:cs="B Nazanin"/>
          <w:b/>
          <w:bCs/>
          <w:sz w:val="32"/>
          <w:szCs w:val="32"/>
          <w:lang w:bidi="fa-IR"/>
        </w:rPr>
      </w:pPr>
      <w:r>
        <w:rPr>
          <w:rFonts w:ascii="Times New Roman" w:eastAsia="Calibri" w:hAnsi="Times New Roman" w:cs="B Nazanin" w:hint="cs"/>
          <w:b/>
          <w:bCs/>
          <w:sz w:val="32"/>
          <w:szCs w:val="32"/>
          <w:rtl/>
          <w:lang w:bidi="fa-IR"/>
        </w:rPr>
        <w:lastRenderedPageBreak/>
        <w:t xml:space="preserve">سخن سردبیر : </w:t>
      </w:r>
    </w:p>
    <w:p>
      <w:pPr>
        <w:bidi/>
        <w:spacing w:after="160" w:line="480" w:lineRule="auto"/>
        <w:jc w:val="both"/>
        <w:rPr>
          <w:rFonts w:ascii="Times New Roman" w:eastAsia="Calibri" w:hAnsi="Times New Roman" w:cs="B Nazanin"/>
          <w:sz w:val="32"/>
          <w:szCs w:val="32"/>
          <w:lang w:bidi="fa-IR"/>
        </w:rPr>
      </w:pPr>
      <w:r>
        <w:rPr>
          <w:rFonts w:ascii="Times New Roman" w:eastAsia="Calibri" w:hAnsi="Times New Roman" w:cs="B Nazanin" w:hint="cs"/>
          <w:sz w:val="32"/>
          <w:szCs w:val="32"/>
          <w:rtl/>
          <w:lang w:bidi="fa-IR"/>
        </w:rPr>
        <w:t xml:space="preserve">خوانندگان عزیز : در سی و دومین   شماره (32) از مجله " نشر بنگال " که با هدف رصد و پایش جامعه و فرهنگ بنگلادش در حوزه نشر کتاب طراحی گردیده است ؛ ,کتابهای جدیدی که در بنگلادش و به زبانهای بنگالی و یا انگلیسی به چاپ رسیده اند, </w:t>
      </w:r>
      <w:r>
        <w:rPr>
          <w:rFonts w:hint="eastAsia"/>
          <w:rtl/>
        </w:rPr>
        <w:t xml:space="preserve"> </w:t>
      </w:r>
      <w:r>
        <w:rPr>
          <w:rFonts w:ascii="Times New Roman" w:eastAsia="Calibri" w:hAnsi="Times New Roman" w:cs="B Nazanin" w:hint="eastAsia"/>
          <w:sz w:val="32"/>
          <w:szCs w:val="32"/>
          <w:rtl/>
          <w:lang w:bidi="fa-IR"/>
        </w:rPr>
        <w:t>توسط</w:t>
      </w:r>
      <w:r>
        <w:rPr>
          <w:rFonts w:ascii="Times New Roman" w:eastAsia="Calibri" w:hAnsi="Times New Roman" w:cs="B Nazanin"/>
          <w:sz w:val="32"/>
          <w:szCs w:val="32"/>
          <w:rtl/>
          <w:lang w:bidi="fa-IR"/>
        </w:rPr>
        <w:t xml:space="preserve"> </w:t>
      </w:r>
      <w:r>
        <w:rPr>
          <w:rFonts w:ascii="Times New Roman" w:eastAsia="Calibri" w:hAnsi="Times New Roman" w:cs="B Nazanin" w:hint="eastAsia"/>
          <w:sz w:val="32"/>
          <w:szCs w:val="32"/>
          <w:rtl/>
          <w:lang w:bidi="fa-IR"/>
        </w:rPr>
        <w:t>را</w:t>
      </w:r>
      <w:r>
        <w:rPr>
          <w:rFonts w:ascii="Times New Roman" w:eastAsia="Calibri" w:hAnsi="Times New Roman" w:cs="B Nazanin" w:hint="cs"/>
          <w:sz w:val="32"/>
          <w:szCs w:val="32"/>
          <w:rtl/>
          <w:lang w:bidi="fa-IR"/>
        </w:rPr>
        <w:t>ی</w:t>
      </w:r>
      <w:r>
        <w:rPr>
          <w:rFonts w:ascii="Times New Roman" w:eastAsia="Calibri" w:hAnsi="Times New Roman" w:cs="B Nazanin" w:hint="eastAsia"/>
          <w:sz w:val="32"/>
          <w:szCs w:val="32"/>
          <w:rtl/>
          <w:lang w:bidi="fa-IR"/>
        </w:rPr>
        <w:t>زن</w:t>
      </w:r>
      <w:r>
        <w:rPr>
          <w:rFonts w:ascii="Times New Roman" w:eastAsia="Calibri" w:hAnsi="Times New Roman" w:cs="B Nazanin" w:hint="cs"/>
          <w:sz w:val="32"/>
          <w:szCs w:val="32"/>
          <w:rtl/>
          <w:lang w:bidi="fa-IR"/>
        </w:rPr>
        <w:t>ی</w:t>
      </w:r>
      <w:r>
        <w:rPr>
          <w:rFonts w:ascii="Times New Roman" w:eastAsia="Calibri" w:hAnsi="Times New Roman" w:cs="B Nazanin"/>
          <w:sz w:val="32"/>
          <w:szCs w:val="32"/>
          <w:rtl/>
          <w:lang w:bidi="fa-IR"/>
        </w:rPr>
        <w:t xml:space="preserve"> </w:t>
      </w:r>
      <w:r>
        <w:rPr>
          <w:rFonts w:ascii="Times New Roman" w:eastAsia="Calibri" w:hAnsi="Times New Roman" w:cs="B Nazanin" w:hint="eastAsia"/>
          <w:sz w:val="32"/>
          <w:szCs w:val="32"/>
          <w:rtl/>
          <w:lang w:bidi="fa-IR"/>
        </w:rPr>
        <w:t>فرهنگ</w:t>
      </w:r>
      <w:r>
        <w:rPr>
          <w:rFonts w:ascii="Times New Roman" w:eastAsia="Calibri" w:hAnsi="Times New Roman" w:cs="B Nazanin" w:hint="cs"/>
          <w:sz w:val="32"/>
          <w:szCs w:val="32"/>
          <w:rtl/>
          <w:lang w:bidi="fa-IR"/>
        </w:rPr>
        <w:t>ی</w:t>
      </w:r>
      <w:r>
        <w:rPr>
          <w:rFonts w:ascii="Times New Roman" w:eastAsia="Calibri" w:hAnsi="Times New Roman" w:cs="B Nazanin"/>
          <w:sz w:val="32"/>
          <w:szCs w:val="32"/>
          <w:rtl/>
          <w:lang w:bidi="fa-IR"/>
        </w:rPr>
        <w:t xml:space="preserve"> </w:t>
      </w:r>
      <w:r>
        <w:rPr>
          <w:rFonts w:ascii="Times New Roman" w:eastAsia="Calibri" w:hAnsi="Times New Roman" w:cs="B Nazanin" w:hint="eastAsia"/>
          <w:sz w:val="32"/>
          <w:szCs w:val="32"/>
          <w:rtl/>
          <w:lang w:bidi="fa-IR"/>
        </w:rPr>
        <w:t>ج</w:t>
      </w:r>
      <w:r>
        <w:rPr>
          <w:rFonts w:ascii="Times New Roman" w:eastAsia="Calibri" w:hAnsi="Times New Roman" w:cs="B Nazanin"/>
          <w:sz w:val="32"/>
          <w:szCs w:val="32"/>
          <w:rtl/>
          <w:lang w:bidi="fa-IR"/>
        </w:rPr>
        <w:t>.</w:t>
      </w:r>
      <w:r>
        <w:rPr>
          <w:rFonts w:ascii="Times New Roman" w:eastAsia="Calibri" w:hAnsi="Times New Roman" w:cs="B Nazanin" w:hint="eastAsia"/>
          <w:sz w:val="32"/>
          <w:szCs w:val="32"/>
          <w:rtl/>
          <w:lang w:bidi="fa-IR"/>
        </w:rPr>
        <w:t>ا</w:t>
      </w:r>
      <w:r>
        <w:rPr>
          <w:rFonts w:ascii="Times New Roman" w:eastAsia="Calibri" w:hAnsi="Times New Roman" w:cs="B Nazanin"/>
          <w:sz w:val="32"/>
          <w:szCs w:val="32"/>
          <w:rtl/>
          <w:lang w:bidi="fa-IR"/>
        </w:rPr>
        <w:t>.</w:t>
      </w:r>
      <w:r>
        <w:rPr>
          <w:rFonts w:ascii="Times New Roman" w:eastAsia="Calibri" w:hAnsi="Times New Roman" w:cs="B Nazanin" w:hint="eastAsia"/>
          <w:sz w:val="32"/>
          <w:szCs w:val="32"/>
          <w:rtl/>
          <w:lang w:bidi="fa-IR"/>
        </w:rPr>
        <w:t>ا</w:t>
      </w:r>
      <w:r>
        <w:rPr>
          <w:rFonts w:ascii="Times New Roman" w:eastAsia="Calibri" w:hAnsi="Times New Roman" w:cs="B Nazanin" w:hint="cs"/>
          <w:sz w:val="32"/>
          <w:szCs w:val="32"/>
          <w:rtl/>
          <w:lang w:bidi="fa-IR"/>
        </w:rPr>
        <w:t>ی</w:t>
      </w:r>
      <w:r>
        <w:rPr>
          <w:rFonts w:ascii="Times New Roman" w:eastAsia="Calibri" w:hAnsi="Times New Roman" w:cs="B Nazanin" w:hint="eastAsia"/>
          <w:sz w:val="32"/>
          <w:szCs w:val="32"/>
          <w:rtl/>
          <w:lang w:bidi="fa-IR"/>
        </w:rPr>
        <w:t>ران</w:t>
      </w:r>
      <w:r>
        <w:rPr>
          <w:rFonts w:ascii="Times New Roman" w:eastAsia="Calibri" w:hAnsi="Times New Roman" w:cs="B Nazanin"/>
          <w:sz w:val="32"/>
          <w:szCs w:val="32"/>
          <w:rtl/>
          <w:lang w:bidi="fa-IR"/>
        </w:rPr>
        <w:t xml:space="preserve"> </w:t>
      </w:r>
      <w:r>
        <w:rPr>
          <w:rFonts w:ascii="Times New Roman" w:eastAsia="Calibri" w:hAnsi="Times New Roman" w:cs="B Nazanin" w:hint="eastAsia"/>
          <w:sz w:val="32"/>
          <w:szCs w:val="32"/>
          <w:rtl/>
          <w:lang w:bidi="fa-IR"/>
        </w:rPr>
        <w:t>در</w:t>
      </w:r>
      <w:r>
        <w:rPr>
          <w:rFonts w:ascii="Times New Roman" w:eastAsia="Calibri" w:hAnsi="Times New Roman" w:cs="B Nazanin"/>
          <w:sz w:val="32"/>
          <w:szCs w:val="32"/>
          <w:rtl/>
          <w:lang w:bidi="fa-IR"/>
        </w:rPr>
        <w:t xml:space="preserve"> </w:t>
      </w:r>
      <w:r>
        <w:rPr>
          <w:rFonts w:ascii="Times New Roman" w:eastAsia="Calibri" w:hAnsi="Times New Roman" w:cs="B Nazanin" w:hint="eastAsia"/>
          <w:sz w:val="32"/>
          <w:szCs w:val="32"/>
          <w:rtl/>
          <w:lang w:bidi="fa-IR"/>
        </w:rPr>
        <w:t>بنگلادش</w:t>
      </w:r>
      <w:r>
        <w:rPr>
          <w:rFonts w:ascii="Times New Roman" w:eastAsia="Calibri" w:hAnsi="Times New Roman" w:cs="B Nazanin" w:hint="cs"/>
          <w:sz w:val="32"/>
          <w:szCs w:val="32"/>
          <w:rtl/>
          <w:lang w:bidi="fa-IR"/>
        </w:rPr>
        <w:t xml:space="preserve"> معرفی می شوند. </w:t>
      </w:r>
    </w:p>
    <w:p>
      <w:pPr>
        <w:bidi/>
        <w:spacing w:after="160" w:line="480" w:lineRule="auto"/>
        <w:jc w:val="both"/>
        <w:rPr>
          <w:rFonts w:ascii="Times New Roman" w:eastAsia="Calibri" w:hAnsi="Times New Roman" w:cs="B Nazanin"/>
          <w:sz w:val="32"/>
          <w:szCs w:val="32"/>
          <w:rtl/>
          <w:lang w:bidi="fa-IR"/>
        </w:rPr>
      </w:pPr>
      <w:r>
        <w:rPr>
          <w:rFonts w:ascii="Times New Roman" w:eastAsia="Calibri" w:hAnsi="Times New Roman" w:cs="B Nazanin" w:hint="cs"/>
          <w:sz w:val="32"/>
          <w:szCs w:val="32"/>
          <w:rtl/>
          <w:lang w:bidi="fa-IR"/>
        </w:rPr>
        <w:t>در این شماره از مجله "نشر بنگال "که به صورت ویژه نامه منتشر می گردد؛ با نمایه سازی از آخرین کتابهای تالیف و چاپ بنگلادش به معرفی کتابهای :</w:t>
      </w:r>
      <w:r>
        <w:rPr>
          <w:rFonts w:hint="eastAsia"/>
          <w:rtl/>
        </w:rPr>
        <w:t xml:space="preserve"> </w:t>
      </w:r>
      <w:r>
        <w:rPr>
          <w:rFonts w:hint="cs"/>
          <w:rtl/>
        </w:rPr>
        <w:t>1-</w:t>
      </w:r>
      <w:r>
        <w:rPr>
          <w:rFonts w:ascii="Times New Roman" w:eastAsia="Calibri" w:hAnsi="Times New Roman" w:cs="B Nazanin" w:hint="eastAsia"/>
          <w:sz w:val="32"/>
          <w:szCs w:val="32"/>
          <w:rtl/>
          <w:lang w:bidi="fa-IR"/>
        </w:rPr>
        <w:t>کت</w:t>
      </w:r>
      <w:r>
        <w:rPr>
          <w:rFonts w:ascii="Times New Roman" w:eastAsia="Calibri" w:hAnsi="Times New Roman" w:cs="B Nazanin" w:hint="cs"/>
          <w:sz w:val="32"/>
          <w:szCs w:val="32"/>
          <w:rtl/>
          <w:lang w:bidi="fa-IR"/>
        </w:rPr>
        <w:t>ی</w:t>
      </w:r>
      <w:r>
        <w:rPr>
          <w:rFonts w:ascii="Times New Roman" w:eastAsia="Calibri" w:hAnsi="Times New Roman" w:cs="B Nazanin" w:hint="eastAsia"/>
          <w:sz w:val="32"/>
          <w:szCs w:val="32"/>
          <w:rtl/>
          <w:lang w:bidi="fa-IR"/>
        </w:rPr>
        <w:t>به</w:t>
      </w:r>
      <w:r>
        <w:rPr>
          <w:rFonts w:ascii="Cambria" w:eastAsia="Calibri" w:hAnsi="Cambria" w:cs="Cambria" w:hint="cs"/>
          <w:sz w:val="32"/>
          <w:szCs w:val="32"/>
          <w:rtl/>
          <w:lang w:bidi="fa-IR"/>
        </w:rPr>
        <w:t xml:space="preserve"> </w:t>
      </w:r>
      <w:r>
        <w:rPr>
          <w:rFonts w:ascii="Times New Roman" w:eastAsia="Calibri" w:hAnsi="Times New Roman" w:cs="B Nazanin" w:hint="cs"/>
          <w:sz w:val="32"/>
          <w:szCs w:val="32"/>
          <w:rtl/>
          <w:lang w:bidi="fa-IR"/>
        </w:rPr>
        <w:t>های</w:t>
      </w:r>
      <w:r>
        <w:rPr>
          <w:rFonts w:ascii="Times New Roman" w:eastAsia="Calibri" w:hAnsi="Times New Roman" w:cs="B Nazanin"/>
          <w:sz w:val="32"/>
          <w:szCs w:val="32"/>
          <w:rtl/>
          <w:lang w:bidi="fa-IR"/>
        </w:rPr>
        <w:t xml:space="preserve"> </w:t>
      </w:r>
      <w:r>
        <w:rPr>
          <w:rFonts w:ascii="Times New Roman" w:eastAsia="Calibri" w:hAnsi="Times New Roman" w:cs="B Nazanin" w:hint="eastAsia"/>
          <w:sz w:val="32"/>
          <w:szCs w:val="32"/>
          <w:rtl/>
          <w:lang w:bidi="fa-IR"/>
        </w:rPr>
        <w:t>عرب</w:t>
      </w:r>
      <w:r>
        <w:rPr>
          <w:rFonts w:ascii="Times New Roman" w:eastAsia="Calibri" w:hAnsi="Times New Roman" w:cs="B Nazanin" w:hint="cs"/>
          <w:sz w:val="32"/>
          <w:szCs w:val="32"/>
          <w:rtl/>
          <w:lang w:bidi="fa-IR"/>
        </w:rPr>
        <w:t>ی</w:t>
      </w:r>
      <w:r>
        <w:rPr>
          <w:rFonts w:ascii="Times New Roman" w:eastAsia="Calibri" w:hAnsi="Times New Roman" w:cs="B Nazanin"/>
          <w:sz w:val="32"/>
          <w:szCs w:val="32"/>
          <w:rtl/>
          <w:lang w:bidi="fa-IR"/>
        </w:rPr>
        <w:t xml:space="preserve"> </w:t>
      </w:r>
      <w:r>
        <w:rPr>
          <w:rFonts w:ascii="Times New Roman" w:eastAsia="Calibri" w:hAnsi="Times New Roman" w:cs="B Nazanin" w:hint="eastAsia"/>
          <w:sz w:val="32"/>
          <w:szCs w:val="32"/>
          <w:rtl/>
          <w:lang w:bidi="fa-IR"/>
        </w:rPr>
        <w:t>و</w:t>
      </w:r>
      <w:r>
        <w:rPr>
          <w:rFonts w:ascii="Times New Roman" w:eastAsia="Calibri" w:hAnsi="Times New Roman" w:cs="B Nazanin"/>
          <w:sz w:val="32"/>
          <w:szCs w:val="32"/>
          <w:rtl/>
          <w:lang w:bidi="fa-IR"/>
        </w:rPr>
        <w:t xml:space="preserve"> </w:t>
      </w:r>
      <w:r>
        <w:rPr>
          <w:rFonts w:ascii="Times New Roman" w:eastAsia="Calibri" w:hAnsi="Times New Roman" w:cs="B Nazanin" w:hint="eastAsia"/>
          <w:sz w:val="32"/>
          <w:szCs w:val="32"/>
          <w:rtl/>
          <w:lang w:bidi="fa-IR"/>
        </w:rPr>
        <w:t>فارس</w:t>
      </w:r>
      <w:r>
        <w:rPr>
          <w:rFonts w:ascii="Times New Roman" w:eastAsia="Calibri" w:hAnsi="Times New Roman" w:cs="B Nazanin" w:hint="cs"/>
          <w:sz w:val="32"/>
          <w:szCs w:val="32"/>
          <w:rtl/>
          <w:lang w:bidi="fa-IR"/>
        </w:rPr>
        <w:t>ی</w:t>
      </w:r>
      <w:r>
        <w:rPr>
          <w:rFonts w:ascii="Times New Roman" w:eastAsia="Calibri" w:hAnsi="Times New Roman" w:cs="B Nazanin"/>
          <w:sz w:val="32"/>
          <w:szCs w:val="32"/>
          <w:rtl/>
          <w:lang w:bidi="fa-IR"/>
        </w:rPr>
        <w:t xml:space="preserve"> </w:t>
      </w:r>
      <w:r>
        <w:rPr>
          <w:rFonts w:ascii="Times New Roman" w:eastAsia="Calibri" w:hAnsi="Times New Roman" w:cs="B Nazanin" w:hint="eastAsia"/>
          <w:sz w:val="32"/>
          <w:szCs w:val="32"/>
          <w:rtl/>
          <w:lang w:bidi="fa-IR"/>
        </w:rPr>
        <w:t>بنگال</w:t>
      </w:r>
      <w:r>
        <w:rPr>
          <w:rFonts w:ascii="Times New Roman" w:eastAsia="Calibri" w:hAnsi="Times New Roman" w:cs="B Nazanin" w:hint="cs"/>
          <w:sz w:val="32"/>
          <w:szCs w:val="32"/>
          <w:rtl/>
          <w:lang w:bidi="fa-IR"/>
        </w:rPr>
        <w:t>, 2-</w:t>
      </w:r>
      <w:r>
        <w:rPr>
          <w:rFonts w:ascii="Times New Roman" w:eastAsia="Calibri" w:hAnsi="Times New Roman" w:cs="B Nazanin" w:hint="eastAsia"/>
          <w:sz w:val="32"/>
          <w:szCs w:val="32"/>
          <w:rtl/>
          <w:lang w:bidi="fa-IR"/>
        </w:rPr>
        <w:t>مجموعه</w:t>
      </w:r>
      <w:r>
        <w:rPr>
          <w:rFonts w:ascii="Times New Roman" w:eastAsia="Calibri" w:hAnsi="Times New Roman" w:cs="B Nazanin"/>
          <w:sz w:val="32"/>
          <w:szCs w:val="32"/>
          <w:rtl/>
          <w:lang w:bidi="fa-IR"/>
        </w:rPr>
        <w:t xml:space="preserve"> </w:t>
      </w:r>
      <w:r>
        <w:rPr>
          <w:rFonts w:ascii="Times New Roman" w:eastAsia="Calibri" w:hAnsi="Times New Roman" w:cs="B Nazanin" w:hint="eastAsia"/>
          <w:sz w:val="32"/>
          <w:szCs w:val="32"/>
          <w:rtl/>
          <w:lang w:bidi="fa-IR"/>
        </w:rPr>
        <w:t>کت</w:t>
      </w:r>
      <w:r>
        <w:rPr>
          <w:rFonts w:ascii="Times New Roman" w:eastAsia="Calibri" w:hAnsi="Times New Roman" w:cs="B Nazanin" w:hint="cs"/>
          <w:sz w:val="32"/>
          <w:szCs w:val="32"/>
          <w:rtl/>
          <w:lang w:bidi="fa-IR"/>
        </w:rPr>
        <w:t>ی</w:t>
      </w:r>
      <w:r>
        <w:rPr>
          <w:rFonts w:ascii="Times New Roman" w:eastAsia="Calibri" w:hAnsi="Times New Roman" w:cs="B Nazanin" w:hint="eastAsia"/>
          <w:sz w:val="32"/>
          <w:szCs w:val="32"/>
          <w:rtl/>
          <w:lang w:bidi="fa-IR"/>
        </w:rPr>
        <w:t>به</w:t>
      </w:r>
      <w:r>
        <w:rPr>
          <w:rFonts w:ascii="Cambria" w:eastAsia="Calibri" w:hAnsi="Cambria" w:cs="Cambria" w:hint="cs"/>
          <w:sz w:val="32"/>
          <w:szCs w:val="32"/>
          <w:rtl/>
          <w:lang w:bidi="fa-IR"/>
        </w:rPr>
        <w:t xml:space="preserve"> </w:t>
      </w:r>
      <w:r>
        <w:rPr>
          <w:rFonts w:ascii="Times New Roman" w:eastAsia="Calibri" w:hAnsi="Times New Roman" w:cs="B Nazanin" w:hint="cs"/>
          <w:sz w:val="32"/>
          <w:szCs w:val="32"/>
          <w:rtl/>
          <w:lang w:bidi="fa-IR"/>
        </w:rPr>
        <w:t>های</w:t>
      </w:r>
      <w:r>
        <w:rPr>
          <w:rFonts w:ascii="Times New Roman" w:eastAsia="Calibri" w:hAnsi="Times New Roman" w:cs="B Nazanin"/>
          <w:sz w:val="32"/>
          <w:szCs w:val="32"/>
          <w:rtl/>
          <w:lang w:bidi="fa-IR"/>
        </w:rPr>
        <w:t xml:space="preserve"> </w:t>
      </w:r>
      <w:r>
        <w:rPr>
          <w:rFonts w:ascii="Times New Roman" w:eastAsia="Calibri" w:hAnsi="Times New Roman" w:cs="B Nazanin" w:hint="eastAsia"/>
          <w:sz w:val="32"/>
          <w:szCs w:val="32"/>
          <w:rtl/>
          <w:lang w:bidi="fa-IR"/>
        </w:rPr>
        <w:t>عرب</w:t>
      </w:r>
      <w:r>
        <w:rPr>
          <w:rFonts w:ascii="Times New Roman" w:eastAsia="Calibri" w:hAnsi="Times New Roman" w:cs="B Nazanin" w:hint="cs"/>
          <w:sz w:val="32"/>
          <w:szCs w:val="32"/>
          <w:rtl/>
          <w:lang w:bidi="fa-IR"/>
        </w:rPr>
        <w:t>ی</w:t>
      </w:r>
      <w:r>
        <w:rPr>
          <w:rFonts w:ascii="Times New Roman" w:eastAsia="Calibri" w:hAnsi="Times New Roman" w:cs="B Nazanin"/>
          <w:sz w:val="32"/>
          <w:szCs w:val="32"/>
          <w:rtl/>
          <w:lang w:bidi="fa-IR"/>
        </w:rPr>
        <w:t xml:space="preserve"> </w:t>
      </w:r>
      <w:r>
        <w:rPr>
          <w:rFonts w:ascii="Times New Roman" w:eastAsia="Calibri" w:hAnsi="Times New Roman" w:cs="B Nazanin" w:hint="eastAsia"/>
          <w:sz w:val="32"/>
          <w:szCs w:val="32"/>
          <w:rtl/>
          <w:lang w:bidi="fa-IR"/>
        </w:rPr>
        <w:t>و</w:t>
      </w:r>
      <w:r>
        <w:rPr>
          <w:rFonts w:ascii="Times New Roman" w:eastAsia="Calibri" w:hAnsi="Times New Roman" w:cs="B Nazanin"/>
          <w:sz w:val="32"/>
          <w:szCs w:val="32"/>
          <w:rtl/>
          <w:lang w:bidi="fa-IR"/>
        </w:rPr>
        <w:t xml:space="preserve"> </w:t>
      </w:r>
      <w:r>
        <w:rPr>
          <w:rFonts w:ascii="Times New Roman" w:eastAsia="Calibri" w:hAnsi="Times New Roman" w:cs="B Nazanin" w:hint="eastAsia"/>
          <w:sz w:val="32"/>
          <w:szCs w:val="32"/>
          <w:rtl/>
          <w:lang w:bidi="fa-IR"/>
        </w:rPr>
        <w:t>فارس</w:t>
      </w:r>
      <w:r>
        <w:rPr>
          <w:rFonts w:ascii="Times New Roman" w:eastAsia="Calibri" w:hAnsi="Times New Roman" w:cs="B Nazanin" w:hint="cs"/>
          <w:sz w:val="32"/>
          <w:szCs w:val="32"/>
          <w:rtl/>
          <w:lang w:bidi="fa-IR"/>
        </w:rPr>
        <w:t>ی</w:t>
      </w:r>
      <w:r>
        <w:rPr>
          <w:rFonts w:ascii="Times New Roman" w:eastAsia="Calibri" w:hAnsi="Times New Roman" w:cs="B Nazanin"/>
          <w:sz w:val="32"/>
          <w:szCs w:val="32"/>
          <w:rtl/>
          <w:lang w:bidi="fa-IR"/>
        </w:rPr>
        <w:t xml:space="preserve"> </w:t>
      </w:r>
      <w:r>
        <w:rPr>
          <w:rFonts w:ascii="Times New Roman" w:eastAsia="Calibri" w:hAnsi="Times New Roman" w:cs="B Nazanin" w:hint="eastAsia"/>
          <w:sz w:val="32"/>
          <w:szCs w:val="32"/>
          <w:rtl/>
          <w:lang w:bidi="fa-IR"/>
        </w:rPr>
        <w:t>بنگ</w:t>
      </w:r>
      <w:r>
        <w:rPr>
          <w:rFonts w:ascii="Times New Roman" w:eastAsia="Calibri" w:hAnsi="Times New Roman" w:cs="B Nazanin" w:hint="cs"/>
          <w:sz w:val="32"/>
          <w:szCs w:val="32"/>
          <w:rtl/>
          <w:lang w:bidi="fa-IR"/>
        </w:rPr>
        <w:t xml:space="preserve">لادش, 3- </w:t>
      </w:r>
      <w:r>
        <w:rPr>
          <w:rFonts w:ascii="Times New Roman" w:eastAsia="Calibri" w:hAnsi="Times New Roman" w:cs="B Nazanin" w:hint="eastAsia"/>
          <w:sz w:val="32"/>
          <w:szCs w:val="32"/>
          <w:rtl/>
          <w:lang w:bidi="fa-IR"/>
        </w:rPr>
        <w:t>کاتالوگ</w:t>
      </w:r>
      <w:r>
        <w:rPr>
          <w:rFonts w:ascii="Times New Roman" w:eastAsia="Calibri" w:hAnsi="Times New Roman" w:cs="B Nazanin"/>
          <w:sz w:val="32"/>
          <w:szCs w:val="32"/>
          <w:rtl/>
          <w:lang w:bidi="fa-IR"/>
        </w:rPr>
        <w:t xml:space="preserve"> </w:t>
      </w:r>
      <w:r>
        <w:rPr>
          <w:rFonts w:ascii="Times New Roman" w:eastAsia="Calibri" w:hAnsi="Times New Roman" w:cs="B Nazanin" w:hint="eastAsia"/>
          <w:sz w:val="32"/>
          <w:szCs w:val="32"/>
          <w:rtl/>
          <w:lang w:bidi="fa-IR"/>
        </w:rPr>
        <w:t>توص</w:t>
      </w:r>
      <w:r>
        <w:rPr>
          <w:rFonts w:ascii="Times New Roman" w:eastAsia="Calibri" w:hAnsi="Times New Roman" w:cs="B Nazanin" w:hint="cs"/>
          <w:sz w:val="32"/>
          <w:szCs w:val="32"/>
          <w:rtl/>
          <w:lang w:bidi="fa-IR"/>
        </w:rPr>
        <w:t>ی</w:t>
      </w:r>
      <w:r>
        <w:rPr>
          <w:rFonts w:ascii="Times New Roman" w:eastAsia="Calibri" w:hAnsi="Times New Roman" w:cs="B Nazanin" w:hint="eastAsia"/>
          <w:sz w:val="32"/>
          <w:szCs w:val="32"/>
          <w:rtl/>
          <w:lang w:bidi="fa-IR"/>
        </w:rPr>
        <w:t>ف</w:t>
      </w:r>
      <w:r>
        <w:rPr>
          <w:rFonts w:ascii="Times New Roman" w:eastAsia="Calibri" w:hAnsi="Times New Roman" w:cs="B Nazanin" w:hint="cs"/>
          <w:sz w:val="32"/>
          <w:szCs w:val="32"/>
          <w:rtl/>
          <w:lang w:bidi="fa-IR"/>
        </w:rPr>
        <w:t>ی</w:t>
      </w:r>
      <w:r>
        <w:rPr>
          <w:rFonts w:ascii="Times New Roman" w:eastAsia="Calibri" w:hAnsi="Times New Roman" w:cs="B Nazanin"/>
          <w:sz w:val="32"/>
          <w:szCs w:val="32"/>
          <w:rtl/>
          <w:lang w:bidi="fa-IR"/>
        </w:rPr>
        <w:t xml:space="preserve"> </w:t>
      </w:r>
      <w:r>
        <w:rPr>
          <w:rFonts w:ascii="Times New Roman" w:eastAsia="Calibri" w:hAnsi="Times New Roman" w:cs="B Nazanin" w:hint="eastAsia"/>
          <w:sz w:val="32"/>
          <w:szCs w:val="32"/>
          <w:rtl/>
          <w:lang w:bidi="fa-IR"/>
        </w:rPr>
        <w:t>از</w:t>
      </w:r>
      <w:r>
        <w:rPr>
          <w:rFonts w:ascii="Times New Roman" w:eastAsia="Calibri" w:hAnsi="Times New Roman" w:cs="B Nazanin"/>
          <w:sz w:val="32"/>
          <w:szCs w:val="32"/>
          <w:rtl/>
          <w:lang w:bidi="fa-IR"/>
        </w:rPr>
        <w:t xml:space="preserve"> </w:t>
      </w:r>
      <w:r>
        <w:rPr>
          <w:rFonts w:ascii="Times New Roman" w:eastAsia="Calibri" w:hAnsi="Times New Roman" w:cs="B Nazanin" w:hint="eastAsia"/>
          <w:sz w:val="32"/>
          <w:szCs w:val="32"/>
          <w:rtl/>
          <w:lang w:bidi="fa-IR"/>
        </w:rPr>
        <w:t>کت</w:t>
      </w:r>
      <w:r>
        <w:rPr>
          <w:rFonts w:ascii="Times New Roman" w:eastAsia="Calibri" w:hAnsi="Times New Roman" w:cs="B Nazanin" w:hint="cs"/>
          <w:sz w:val="32"/>
          <w:szCs w:val="32"/>
          <w:rtl/>
          <w:lang w:bidi="fa-IR"/>
        </w:rPr>
        <w:t>ی</w:t>
      </w:r>
      <w:r>
        <w:rPr>
          <w:rFonts w:ascii="Times New Roman" w:eastAsia="Calibri" w:hAnsi="Times New Roman" w:cs="B Nazanin" w:hint="eastAsia"/>
          <w:sz w:val="32"/>
          <w:szCs w:val="32"/>
          <w:rtl/>
          <w:lang w:bidi="fa-IR"/>
        </w:rPr>
        <w:t>به</w:t>
      </w:r>
      <w:r>
        <w:rPr>
          <w:rFonts w:ascii="Cambria" w:eastAsia="Calibri" w:hAnsi="Cambria" w:cs="Cambria" w:hint="cs"/>
          <w:sz w:val="32"/>
          <w:szCs w:val="32"/>
          <w:rtl/>
          <w:lang w:bidi="fa-IR"/>
        </w:rPr>
        <w:t xml:space="preserve"> </w:t>
      </w:r>
      <w:r>
        <w:rPr>
          <w:rFonts w:ascii="Times New Roman" w:eastAsia="Calibri" w:hAnsi="Times New Roman" w:cs="B Nazanin" w:hint="cs"/>
          <w:sz w:val="32"/>
          <w:szCs w:val="32"/>
          <w:rtl/>
          <w:lang w:bidi="fa-IR"/>
        </w:rPr>
        <w:t>های</w:t>
      </w:r>
      <w:r>
        <w:rPr>
          <w:rFonts w:ascii="Times New Roman" w:eastAsia="Calibri" w:hAnsi="Times New Roman" w:cs="B Nazanin"/>
          <w:sz w:val="32"/>
          <w:szCs w:val="32"/>
          <w:rtl/>
          <w:lang w:bidi="fa-IR"/>
        </w:rPr>
        <w:t xml:space="preserve"> </w:t>
      </w:r>
      <w:r>
        <w:rPr>
          <w:rFonts w:ascii="Times New Roman" w:eastAsia="Calibri" w:hAnsi="Times New Roman" w:cs="B Nazanin" w:hint="eastAsia"/>
          <w:sz w:val="32"/>
          <w:szCs w:val="32"/>
          <w:rtl/>
          <w:lang w:bidi="fa-IR"/>
        </w:rPr>
        <w:t>عرب</w:t>
      </w:r>
      <w:r>
        <w:rPr>
          <w:rFonts w:ascii="Times New Roman" w:eastAsia="Calibri" w:hAnsi="Times New Roman" w:cs="B Nazanin" w:hint="cs"/>
          <w:sz w:val="32"/>
          <w:szCs w:val="32"/>
          <w:rtl/>
          <w:lang w:bidi="fa-IR"/>
        </w:rPr>
        <w:t>ی</w:t>
      </w:r>
      <w:r>
        <w:rPr>
          <w:rFonts w:ascii="Times New Roman" w:eastAsia="Calibri" w:hAnsi="Times New Roman" w:cs="B Nazanin"/>
          <w:sz w:val="32"/>
          <w:szCs w:val="32"/>
          <w:rtl/>
          <w:lang w:bidi="fa-IR"/>
        </w:rPr>
        <w:t xml:space="preserve"> </w:t>
      </w:r>
      <w:r>
        <w:rPr>
          <w:rFonts w:ascii="Times New Roman" w:eastAsia="Calibri" w:hAnsi="Times New Roman" w:cs="B Nazanin" w:hint="eastAsia"/>
          <w:sz w:val="32"/>
          <w:szCs w:val="32"/>
          <w:rtl/>
          <w:lang w:bidi="fa-IR"/>
        </w:rPr>
        <w:t>و</w:t>
      </w:r>
      <w:r>
        <w:rPr>
          <w:rFonts w:ascii="Times New Roman" w:eastAsia="Calibri" w:hAnsi="Times New Roman" w:cs="B Nazanin"/>
          <w:sz w:val="32"/>
          <w:szCs w:val="32"/>
          <w:rtl/>
          <w:lang w:bidi="fa-IR"/>
        </w:rPr>
        <w:t xml:space="preserve"> </w:t>
      </w:r>
      <w:r>
        <w:rPr>
          <w:rFonts w:ascii="Times New Roman" w:eastAsia="Calibri" w:hAnsi="Times New Roman" w:cs="B Nazanin" w:hint="eastAsia"/>
          <w:sz w:val="32"/>
          <w:szCs w:val="32"/>
          <w:rtl/>
          <w:lang w:bidi="fa-IR"/>
        </w:rPr>
        <w:t>فارس</w:t>
      </w:r>
      <w:r>
        <w:rPr>
          <w:rFonts w:ascii="Times New Roman" w:eastAsia="Calibri" w:hAnsi="Times New Roman" w:cs="B Nazanin" w:hint="cs"/>
          <w:sz w:val="32"/>
          <w:szCs w:val="32"/>
          <w:rtl/>
          <w:lang w:bidi="fa-IR"/>
        </w:rPr>
        <w:t>ی</w:t>
      </w:r>
      <w:r>
        <w:rPr>
          <w:rFonts w:ascii="Times New Roman" w:eastAsia="Calibri" w:hAnsi="Times New Roman" w:cs="B Nazanin"/>
          <w:sz w:val="32"/>
          <w:szCs w:val="32"/>
          <w:rtl/>
          <w:lang w:bidi="fa-IR"/>
        </w:rPr>
        <w:t xml:space="preserve"> </w:t>
      </w:r>
      <w:r>
        <w:rPr>
          <w:rFonts w:ascii="Times New Roman" w:eastAsia="Calibri" w:hAnsi="Times New Roman" w:cs="B Nazanin" w:hint="eastAsia"/>
          <w:sz w:val="32"/>
          <w:szCs w:val="32"/>
          <w:rtl/>
          <w:lang w:bidi="fa-IR"/>
        </w:rPr>
        <w:t>در</w:t>
      </w:r>
      <w:r>
        <w:rPr>
          <w:rFonts w:ascii="Times New Roman" w:eastAsia="Calibri" w:hAnsi="Times New Roman" w:cs="B Nazanin"/>
          <w:sz w:val="32"/>
          <w:szCs w:val="32"/>
          <w:rtl/>
          <w:lang w:bidi="fa-IR"/>
        </w:rPr>
        <w:t xml:space="preserve"> </w:t>
      </w:r>
      <w:r>
        <w:rPr>
          <w:rFonts w:ascii="Times New Roman" w:eastAsia="Calibri" w:hAnsi="Times New Roman" w:cs="B Nazanin" w:hint="eastAsia"/>
          <w:sz w:val="32"/>
          <w:szCs w:val="32"/>
          <w:rtl/>
          <w:lang w:bidi="fa-IR"/>
        </w:rPr>
        <w:t>موزه</w:t>
      </w:r>
      <w:r>
        <w:rPr>
          <w:rFonts w:ascii="Times New Roman" w:eastAsia="Calibri" w:hAnsi="Times New Roman" w:cs="B Nazanin"/>
          <w:sz w:val="32"/>
          <w:szCs w:val="32"/>
          <w:rtl/>
          <w:lang w:bidi="fa-IR"/>
        </w:rPr>
        <w:t xml:space="preserve"> </w:t>
      </w:r>
      <w:r>
        <w:rPr>
          <w:rFonts w:ascii="Times New Roman" w:eastAsia="Calibri" w:hAnsi="Times New Roman" w:cs="B Nazanin" w:hint="eastAsia"/>
          <w:sz w:val="32"/>
          <w:szCs w:val="32"/>
          <w:rtl/>
          <w:lang w:bidi="fa-IR"/>
        </w:rPr>
        <w:t>مل</w:t>
      </w:r>
      <w:r>
        <w:rPr>
          <w:rFonts w:ascii="Times New Roman" w:eastAsia="Calibri" w:hAnsi="Times New Roman" w:cs="B Nazanin" w:hint="cs"/>
          <w:sz w:val="32"/>
          <w:szCs w:val="32"/>
          <w:rtl/>
          <w:lang w:bidi="fa-IR"/>
        </w:rPr>
        <w:t>ی</w:t>
      </w:r>
      <w:r>
        <w:rPr>
          <w:rFonts w:ascii="Times New Roman" w:eastAsia="Calibri" w:hAnsi="Times New Roman" w:cs="B Nazanin"/>
          <w:sz w:val="32"/>
          <w:szCs w:val="32"/>
          <w:rtl/>
          <w:lang w:bidi="fa-IR"/>
        </w:rPr>
        <w:t xml:space="preserve"> </w:t>
      </w:r>
      <w:r>
        <w:rPr>
          <w:rFonts w:ascii="Times New Roman" w:eastAsia="Calibri" w:hAnsi="Times New Roman" w:cs="B Nazanin" w:hint="eastAsia"/>
          <w:sz w:val="32"/>
          <w:szCs w:val="32"/>
          <w:rtl/>
          <w:lang w:bidi="fa-IR"/>
        </w:rPr>
        <w:t>بنگلادش؛</w:t>
      </w:r>
      <w:r>
        <w:rPr>
          <w:rFonts w:ascii="Times New Roman" w:eastAsia="Calibri" w:hAnsi="Times New Roman" w:cs="B Nazanin"/>
          <w:sz w:val="32"/>
          <w:szCs w:val="32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</w:rPr>
        <w:t>4</w:t>
      </w:r>
      <w:r>
        <w:rPr>
          <w:rFonts w:hint="cs"/>
          <w:rtl/>
        </w:rPr>
        <w:t xml:space="preserve">- </w:t>
      </w:r>
      <w:r>
        <w:rPr>
          <w:rFonts w:ascii="Times New Roman" w:eastAsia="Calibri" w:hAnsi="Times New Roman" w:cs="B Nazanin" w:hint="eastAsia"/>
          <w:sz w:val="32"/>
          <w:szCs w:val="32"/>
          <w:rtl/>
          <w:lang w:bidi="fa-IR"/>
        </w:rPr>
        <w:t>جنبه‌ها</w:t>
      </w:r>
      <w:r>
        <w:rPr>
          <w:rFonts w:ascii="Times New Roman" w:eastAsia="Calibri" w:hAnsi="Times New Roman" w:cs="B Nazanin" w:hint="cs"/>
          <w:sz w:val="32"/>
          <w:szCs w:val="32"/>
          <w:rtl/>
          <w:lang w:bidi="fa-IR"/>
        </w:rPr>
        <w:t>ی</w:t>
      </w:r>
      <w:r>
        <w:rPr>
          <w:rFonts w:ascii="Times New Roman" w:eastAsia="Calibri" w:hAnsi="Times New Roman" w:cs="B Nazanin"/>
          <w:sz w:val="32"/>
          <w:szCs w:val="32"/>
          <w:rtl/>
          <w:lang w:bidi="fa-IR"/>
        </w:rPr>
        <w:t xml:space="preserve"> </w:t>
      </w:r>
      <w:r>
        <w:rPr>
          <w:rFonts w:ascii="Times New Roman" w:eastAsia="Calibri" w:hAnsi="Times New Roman" w:cs="B Nazanin" w:hint="eastAsia"/>
          <w:sz w:val="32"/>
          <w:szCs w:val="32"/>
          <w:rtl/>
          <w:lang w:bidi="fa-IR"/>
        </w:rPr>
        <w:t>تار</w:t>
      </w:r>
      <w:r>
        <w:rPr>
          <w:rFonts w:ascii="Times New Roman" w:eastAsia="Calibri" w:hAnsi="Times New Roman" w:cs="B Nazanin" w:hint="cs"/>
          <w:sz w:val="32"/>
          <w:szCs w:val="32"/>
          <w:rtl/>
          <w:lang w:bidi="fa-IR"/>
        </w:rPr>
        <w:t>ی</w:t>
      </w:r>
      <w:r>
        <w:rPr>
          <w:rFonts w:ascii="Times New Roman" w:eastAsia="Calibri" w:hAnsi="Times New Roman" w:cs="B Nazanin" w:hint="eastAsia"/>
          <w:sz w:val="32"/>
          <w:szCs w:val="32"/>
          <w:rtl/>
          <w:lang w:bidi="fa-IR"/>
        </w:rPr>
        <w:t>خ</w:t>
      </w:r>
      <w:r>
        <w:rPr>
          <w:rFonts w:ascii="Times New Roman" w:eastAsia="Calibri" w:hAnsi="Times New Roman" w:cs="B Nazanin" w:hint="cs"/>
          <w:sz w:val="32"/>
          <w:szCs w:val="32"/>
          <w:rtl/>
          <w:lang w:bidi="fa-IR"/>
        </w:rPr>
        <w:t>ی</w:t>
      </w:r>
      <w:r>
        <w:rPr>
          <w:rFonts w:ascii="Times New Roman" w:eastAsia="Calibri" w:hAnsi="Times New Roman" w:cs="B Nazanin"/>
          <w:sz w:val="32"/>
          <w:szCs w:val="32"/>
          <w:rtl/>
          <w:lang w:bidi="fa-IR"/>
        </w:rPr>
        <w:t xml:space="preserve"> </w:t>
      </w:r>
      <w:r>
        <w:rPr>
          <w:rFonts w:ascii="Times New Roman" w:eastAsia="Calibri" w:hAnsi="Times New Roman" w:cs="B Nazanin" w:hint="eastAsia"/>
          <w:sz w:val="32"/>
          <w:szCs w:val="32"/>
          <w:rtl/>
          <w:lang w:bidi="fa-IR"/>
        </w:rPr>
        <w:t>و</w:t>
      </w:r>
      <w:r>
        <w:rPr>
          <w:rFonts w:ascii="Times New Roman" w:eastAsia="Calibri" w:hAnsi="Times New Roman" w:cs="B Nazanin"/>
          <w:sz w:val="32"/>
          <w:szCs w:val="32"/>
          <w:rtl/>
          <w:lang w:bidi="fa-IR"/>
        </w:rPr>
        <w:t xml:space="preserve"> </w:t>
      </w:r>
      <w:r>
        <w:rPr>
          <w:rFonts w:ascii="Times New Roman" w:eastAsia="Calibri" w:hAnsi="Times New Roman" w:cs="B Nazanin" w:hint="eastAsia"/>
          <w:sz w:val="32"/>
          <w:szCs w:val="32"/>
          <w:rtl/>
          <w:lang w:bidi="fa-IR"/>
        </w:rPr>
        <w:t>فرهنگ</w:t>
      </w:r>
      <w:r>
        <w:rPr>
          <w:rFonts w:ascii="Times New Roman" w:eastAsia="Calibri" w:hAnsi="Times New Roman" w:cs="B Nazanin" w:hint="cs"/>
          <w:sz w:val="32"/>
          <w:szCs w:val="32"/>
          <w:rtl/>
          <w:lang w:bidi="fa-IR"/>
        </w:rPr>
        <w:t>ی</w:t>
      </w:r>
      <w:r>
        <w:rPr>
          <w:rFonts w:ascii="Times New Roman" w:eastAsia="Calibri" w:hAnsi="Times New Roman" w:cs="B Nazanin"/>
          <w:sz w:val="32"/>
          <w:szCs w:val="32"/>
          <w:rtl/>
          <w:lang w:bidi="fa-IR"/>
        </w:rPr>
        <w:t xml:space="preserve"> </w:t>
      </w:r>
      <w:r>
        <w:rPr>
          <w:rFonts w:ascii="Times New Roman" w:eastAsia="Calibri" w:hAnsi="Times New Roman" w:cs="B Nazanin" w:hint="eastAsia"/>
          <w:sz w:val="32"/>
          <w:szCs w:val="32"/>
          <w:rtl/>
          <w:lang w:bidi="fa-IR"/>
        </w:rPr>
        <w:t>کت</w:t>
      </w:r>
      <w:r>
        <w:rPr>
          <w:rFonts w:ascii="Times New Roman" w:eastAsia="Calibri" w:hAnsi="Times New Roman" w:cs="B Nazanin" w:hint="cs"/>
          <w:sz w:val="32"/>
          <w:szCs w:val="32"/>
          <w:rtl/>
          <w:lang w:bidi="fa-IR"/>
        </w:rPr>
        <w:t>ی</w:t>
      </w:r>
      <w:r>
        <w:rPr>
          <w:rFonts w:ascii="Times New Roman" w:eastAsia="Calibri" w:hAnsi="Times New Roman" w:cs="B Nazanin" w:hint="eastAsia"/>
          <w:sz w:val="32"/>
          <w:szCs w:val="32"/>
          <w:rtl/>
          <w:lang w:bidi="fa-IR"/>
        </w:rPr>
        <w:t>به‌ها</w:t>
      </w:r>
      <w:r>
        <w:rPr>
          <w:rFonts w:ascii="Times New Roman" w:eastAsia="Calibri" w:hAnsi="Times New Roman" w:cs="B Nazanin" w:hint="cs"/>
          <w:sz w:val="32"/>
          <w:szCs w:val="32"/>
          <w:rtl/>
          <w:lang w:bidi="fa-IR"/>
        </w:rPr>
        <w:t>ی</w:t>
      </w:r>
      <w:r>
        <w:rPr>
          <w:rFonts w:ascii="Times New Roman" w:eastAsia="Calibri" w:hAnsi="Times New Roman" w:cs="B Nazanin"/>
          <w:sz w:val="32"/>
          <w:szCs w:val="32"/>
          <w:rtl/>
          <w:lang w:bidi="fa-IR"/>
        </w:rPr>
        <w:t xml:space="preserve"> </w:t>
      </w:r>
      <w:r>
        <w:rPr>
          <w:rFonts w:ascii="Times New Roman" w:eastAsia="Calibri" w:hAnsi="Times New Roman" w:cs="B Nazanin" w:hint="eastAsia"/>
          <w:sz w:val="32"/>
          <w:szCs w:val="32"/>
          <w:rtl/>
          <w:lang w:bidi="fa-IR"/>
        </w:rPr>
        <w:t>اسلام</w:t>
      </w:r>
      <w:r>
        <w:rPr>
          <w:rFonts w:ascii="Times New Roman" w:eastAsia="Calibri" w:hAnsi="Times New Roman" w:cs="B Nazanin" w:hint="cs"/>
          <w:sz w:val="32"/>
          <w:szCs w:val="32"/>
          <w:rtl/>
          <w:lang w:bidi="fa-IR"/>
        </w:rPr>
        <w:t>ی</w:t>
      </w:r>
      <w:r>
        <w:rPr>
          <w:rFonts w:ascii="Times New Roman" w:eastAsia="Calibri" w:hAnsi="Times New Roman" w:cs="B Nazanin"/>
          <w:sz w:val="32"/>
          <w:szCs w:val="32"/>
          <w:rtl/>
          <w:lang w:bidi="fa-IR"/>
        </w:rPr>
        <w:t xml:space="preserve"> </w:t>
      </w:r>
      <w:r>
        <w:rPr>
          <w:rFonts w:ascii="Times New Roman" w:eastAsia="Calibri" w:hAnsi="Times New Roman" w:cs="B Nazanin" w:hint="eastAsia"/>
          <w:sz w:val="32"/>
          <w:szCs w:val="32"/>
          <w:rtl/>
          <w:lang w:bidi="fa-IR"/>
        </w:rPr>
        <w:t>بنگال</w:t>
      </w:r>
      <w:r>
        <w:rPr>
          <w:rFonts w:ascii="Times New Roman" w:eastAsia="Calibri" w:hAnsi="Times New Roman" w:cs="B Nazanin" w:hint="cs"/>
          <w:sz w:val="32"/>
          <w:szCs w:val="32"/>
          <w:rtl/>
          <w:lang w:bidi="fa-IR"/>
        </w:rPr>
        <w:t xml:space="preserve"> - </w:t>
      </w:r>
      <w:r>
        <w:rPr>
          <w:rFonts w:ascii="Times New Roman" w:eastAsia="Calibri" w:hAnsi="Times New Roman" w:cs="B Nazanin" w:hint="eastAsia"/>
          <w:sz w:val="32"/>
          <w:szCs w:val="32"/>
          <w:rtl/>
          <w:lang w:bidi="fa-IR"/>
        </w:rPr>
        <w:t>بررس</w:t>
      </w:r>
      <w:r>
        <w:rPr>
          <w:rFonts w:ascii="Times New Roman" w:eastAsia="Calibri" w:hAnsi="Times New Roman" w:cs="B Nazanin" w:hint="cs"/>
          <w:sz w:val="32"/>
          <w:szCs w:val="32"/>
          <w:rtl/>
          <w:lang w:bidi="fa-IR"/>
        </w:rPr>
        <w:t>ی</w:t>
      </w:r>
      <w:r>
        <w:rPr>
          <w:rFonts w:ascii="Times New Roman" w:eastAsia="Calibri" w:hAnsi="Times New Roman" w:cs="B Nazanin"/>
          <w:sz w:val="32"/>
          <w:szCs w:val="32"/>
          <w:rtl/>
          <w:lang w:bidi="fa-IR"/>
        </w:rPr>
        <w:t xml:space="preserve"> </w:t>
      </w:r>
      <w:r>
        <w:rPr>
          <w:rFonts w:ascii="Times New Roman" w:eastAsia="Calibri" w:hAnsi="Times New Roman" w:cs="B Nazanin" w:hint="eastAsia"/>
          <w:sz w:val="32"/>
          <w:szCs w:val="32"/>
          <w:rtl/>
          <w:lang w:bidi="fa-IR"/>
        </w:rPr>
        <w:t>بازتاب</w:t>
      </w:r>
      <w:r>
        <w:rPr>
          <w:rFonts w:ascii="Times New Roman" w:eastAsia="Calibri" w:hAnsi="Times New Roman" w:cs="B Nazanin" w:hint="cs"/>
          <w:sz w:val="32"/>
          <w:szCs w:val="32"/>
          <w:rtl/>
          <w:lang w:bidi="fa-IR"/>
        </w:rPr>
        <w:t>ی</w:t>
      </w:r>
      <w:r>
        <w:rPr>
          <w:rFonts w:ascii="Times New Roman" w:eastAsia="Calibri" w:hAnsi="Times New Roman" w:cs="B Nazanin"/>
          <w:sz w:val="32"/>
          <w:szCs w:val="32"/>
          <w:rtl/>
          <w:lang w:bidi="fa-IR"/>
        </w:rPr>
        <w:t xml:space="preserve"> </w:t>
      </w:r>
      <w:r>
        <w:rPr>
          <w:rFonts w:ascii="Times New Roman" w:eastAsia="Calibri" w:hAnsi="Times New Roman" w:cs="B Nazanin" w:hint="eastAsia"/>
          <w:sz w:val="32"/>
          <w:szCs w:val="32"/>
          <w:rtl/>
          <w:lang w:bidi="fa-IR"/>
        </w:rPr>
        <w:t>برخ</w:t>
      </w:r>
      <w:r>
        <w:rPr>
          <w:rFonts w:ascii="Times New Roman" w:eastAsia="Calibri" w:hAnsi="Times New Roman" w:cs="B Nazanin" w:hint="cs"/>
          <w:sz w:val="32"/>
          <w:szCs w:val="32"/>
          <w:rtl/>
          <w:lang w:bidi="fa-IR"/>
        </w:rPr>
        <w:t>ی</w:t>
      </w:r>
      <w:r>
        <w:rPr>
          <w:rFonts w:ascii="Times New Roman" w:eastAsia="Calibri" w:hAnsi="Times New Roman" w:cs="B Nazanin"/>
          <w:sz w:val="32"/>
          <w:szCs w:val="32"/>
          <w:rtl/>
          <w:lang w:bidi="fa-IR"/>
        </w:rPr>
        <w:t xml:space="preserve"> </w:t>
      </w:r>
      <w:r>
        <w:rPr>
          <w:rFonts w:ascii="Times New Roman" w:eastAsia="Calibri" w:hAnsi="Times New Roman" w:cs="B Nazanin" w:hint="eastAsia"/>
          <w:sz w:val="32"/>
          <w:szCs w:val="32"/>
          <w:rtl/>
          <w:lang w:bidi="fa-IR"/>
        </w:rPr>
        <w:t>اکتشافات</w:t>
      </w:r>
      <w:r>
        <w:rPr>
          <w:rFonts w:ascii="Times New Roman" w:eastAsia="Calibri" w:hAnsi="Times New Roman" w:cs="B Nazanin"/>
          <w:sz w:val="32"/>
          <w:szCs w:val="32"/>
          <w:rtl/>
          <w:lang w:bidi="fa-IR"/>
        </w:rPr>
        <w:t xml:space="preserve"> </w:t>
      </w:r>
      <w:r>
        <w:rPr>
          <w:rFonts w:ascii="Times New Roman" w:eastAsia="Calibri" w:hAnsi="Times New Roman" w:cs="B Nazanin" w:hint="eastAsia"/>
          <w:sz w:val="32"/>
          <w:szCs w:val="32"/>
          <w:rtl/>
          <w:lang w:bidi="fa-IR"/>
        </w:rPr>
        <w:t>اپ</w:t>
      </w:r>
      <w:r>
        <w:rPr>
          <w:rFonts w:ascii="Times New Roman" w:eastAsia="Calibri" w:hAnsi="Times New Roman" w:cs="B Nazanin" w:hint="cs"/>
          <w:sz w:val="32"/>
          <w:szCs w:val="32"/>
          <w:rtl/>
          <w:lang w:bidi="fa-IR"/>
        </w:rPr>
        <w:t>ی</w:t>
      </w:r>
      <w:r>
        <w:rPr>
          <w:rFonts w:ascii="Times New Roman" w:eastAsia="Calibri" w:hAnsi="Times New Roman" w:cs="B Nazanin" w:hint="eastAsia"/>
          <w:sz w:val="32"/>
          <w:szCs w:val="32"/>
          <w:rtl/>
          <w:lang w:bidi="fa-IR"/>
        </w:rPr>
        <w:t>گراف</w:t>
      </w:r>
      <w:r>
        <w:rPr>
          <w:rFonts w:ascii="Times New Roman" w:eastAsia="Calibri" w:hAnsi="Times New Roman" w:cs="B Nazanin" w:hint="cs"/>
          <w:sz w:val="32"/>
          <w:szCs w:val="32"/>
          <w:rtl/>
          <w:lang w:bidi="fa-IR"/>
        </w:rPr>
        <w:t>ی</w:t>
      </w:r>
      <w:r>
        <w:rPr>
          <w:rFonts w:ascii="Times New Roman" w:eastAsia="Calibri" w:hAnsi="Times New Roman" w:cs="B Nazanin" w:hint="eastAsia"/>
          <w:sz w:val="32"/>
          <w:szCs w:val="32"/>
          <w:rtl/>
          <w:lang w:bidi="fa-IR"/>
        </w:rPr>
        <w:t>ک</w:t>
      </w:r>
      <w:r>
        <w:rPr>
          <w:rFonts w:ascii="Times New Roman" w:eastAsia="Calibri" w:hAnsi="Times New Roman" w:cs="B Nazanin"/>
          <w:sz w:val="32"/>
          <w:szCs w:val="32"/>
          <w:rtl/>
          <w:lang w:bidi="fa-IR"/>
        </w:rPr>
        <w:t xml:space="preserve"> </w:t>
      </w:r>
      <w:r>
        <w:rPr>
          <w:rFonts w:ascii="Times New Roman" w:eastAsia="Calibri" w:hAnsi="Times New Roman" w:cs="B Nazanin" w:hint="eastAsia"/>
          <w:sz w:val="32"/>
          <w:szCs w:val="32"/>
          <w:rtl/>
          <w:lang w:bidi="fa-IR"/>
        </w:rPr>
        <w:t>جد</w:t>
      </w:r>
      <w:r>
        <w:rPr>
          <w:rFonts w:ascii="Times New Roman" w:eastAsia="Calibri" w:hAnsi="Times New Roman" w:cs="B Nazanin" w:hint="cs"/>
          <w:sz w:val="32"/>
          <w:szCs w:val="32"/>
          <w:rtl/>
          <w:lang w:bidi="fa-IR"/>
        </w:rPr>
        <w:t>ی</w:t>
      </w:r>
      <w:r>
        <w:rPr>
          <w:rFonts w:ascii="Times New Roman" w:eastAsia="Calibri" w:hAnsi="Times New Roman" w:cs="B Nazanin" w:hint="eastAsia"/>
          <w:sz w:val="32"/>
          <w:szCs w:val="32"/>
          <w:rtl/>
          <w:lang w:bidi="fa-IR"/>
        </w:rPr>
        <w:t>د</w:t>
      </w:r>
      <w:r>
        <w:rPr>
          <w:rFonts w:ascii="Times New Roman" w:eastAsia="Calibri" w:hAnsi="Times New Roman" w:cs="B Nazanin" w:hint="cs"/>
          <w:sz w:val="32"/>
          <w:szCs w:val="32"/>
          <w:rtl/>
          <w:lang w:bidi="fa-IR"/>
        </w:rPr>
        <w:t xml:space="preserve"> و 5-</w:t>
      </w:r>
      <w:r>
        <w:rPr>
          <w:rFonts w:ascii="Times New Roman" w:eastAsia="Calibri" w:hAnsi="Times New Roman" w:cs="B Nazanin" w:hint="eastAsia"/>
          <w:sz w:val="32"/>
          <w:szCs w:val="32"/>
          <w:rtl/>
          <w:lang w:bidi="fa-IR"/>
        </w:rPr>
        <w:t>کاتالوگ</w:t>
      </w:r>
      <w:r>
        <w:rPr>
          <w:rFonts w:ascii="Times New Roman" w:eastAsia="Calibri" w:hAnsi="Times New Roman" w:cs="B Nazanin"/>
          <w:sz w:val="32"/>
          <w:szCs w:val="32"/>
          <w:rtl/>
          <w:lang w:bidi="fa-IR"/>
        </w:rPr>
        <w:t xml:space="preserve"> </w:t>
      </w:r>
      <w:r>
        <w:rPr>
          <w:rFonts w:ascii="Times New Roman" w:eastAsia="Calibri" w:hAnsi="Times New Roman" w:cs="B Nazanin" w:hint="eastAsia"/>
          <w:sz w:val="32"/>
          <w:szCs w:val="32"/>
          <w:rtl/>
          <w:lang w:bidi="fa-IR"/>
        </w:rPr>
        <w:t>سکه</w:t>
      </w:r>
      <w:r>
        <w:rPr>
          <w:rFonts w:ascii="Cambria" w:eastAsia="Calibri" w:hAnsi="Cambria" w:cs="Cambria" w:hint="cs"/>
          <w:sz w:val="32"/>
          <w:szCs w:val="32"/>
          <w:rtl/>
          <w:lang w:bidi="fa-IR"/>
        </w:rPr>
        <w:t xml:space="preserve"> </w:t>
      </w:r>
      <w:r>
        <w:rPr>
          <w:rFonts w:ascii="Times New Roman" w:eastAsia="Calibri" w:hAnsi="Times New Roman" w:cs="B Nazanin" w:hint="cs"/>
          <w:sz w:val="32"/>
          <w:szCs w:val="32"/>
          <w:rtl/>
          <w:lang w:bidi="fa-IR"/>
        </w:rPr>
        <w:t>ها</w:t>
      </w:r>
      <w:r>
        <w:rPr>
          <w:rFonts w:ascii="Times New Roman" w:eastAsia="Calibri" w:hAnsi="Times New Roman" w:cs="B Nazanin"/>
          <w:sz w:val="32"/>
          <w:szCs w:val="32"/>
          <w:rtl/>
          <w:lang w:bidi="fa-IR"/>
        </w:rPr>
        <w:t xml:space="preserve"> </w:t>
      </w:r>
      <w:r>
        <w:rPr>
          <w:rFonts w:ascii="Times New Roman" w:eastAsia="Calibri" w:hAnsi="Times New Roman" w:cs="B Nazanin" w:hint="eastAsia"/>
          <w:sz w:val="32"/>
          <w:szCs w:val="32"/>
          <w:rtl/>
          <w:lang w:bidi="fa-IR"/>
        </w:rPr>
        <w:t>در</w:t>
      </w:r>
      <w:r>
        <w:rPr>
          <w:rFonts w:ascii="Times New Roman" w:eastAsia="Calibri" w:hAnsi="Times New Roman" w:cs="B Nazanin"/>
          <w:sz w:val="32"/>
          <w:szCs w:val="32"/>
          <w:rtl/>
          <w:lang w:bidi="fa-IR"/>
        </w:rPr>
        <w:t xml:space="preserve"> </w:t>
      </w:r>
      <w:r>
        <w:rPr>
          <w:rFonts w:ascii="Times New Roman" w:eastAsia="Calibri" w:hAnsi="Times New Roman" w:cs="B Nazanin" w:hint="cs"/>
          <w:sz w:val="32"/>
          <w:szCs w:val="32"/>
          <w:rtl/>
          <w:lang w:bidi="fa-IR"/>
        </w:rPr>
        <w:t>گنجینه</w:t>
      </w:r>
      <w:r>
        <w:rPr>
          <w:rFonts w:ascii="Times New Roman" w:eastAsia="Calibri" w:hAnsi="Times New Roman" w:cs="B Nazanin"/>
          <w:sz w:val="32"/>
          <w:szCs w:val="32"/>
          <w:rtl/>
          <w:lang w:bidi="fa-IR"/>
        </w:rPr>
        <w:t xml:space="preserve"> </w:t>
      </w:r>
      <w:r>
        <w:rPr>
          <w:rFonts w:ascii="Times New Roman" w:eastAsia="Calibri" w:hAnsi="Times New Roman" w:cs="B Nazanin" w:hint="eastAsia"/>
          <w:sz w:val="32"/>
          <w:szCs w:val="32"/>
          <w:rtl/>
          <w:lang w:bidi="fa-IR"/>
        </w:rPr>
        <w:t>موزه</w:t>
      </w:r>
      <w:r>
        <w:rPr>
          <w:rFonts w:ascii="Times New Roman" w:eastAsia="Calibri" w:hAnsi="Times New Roman" w:cs="B Nazanin"/>
          <w:sz w:val="32"/>
          <w:szCs w:val="32"/>
          <w:rtl/>
          <w:lang w:bidi="fa-IR"/>
        </w:rPr>
        <w:t xml:space="preserve"> </w:t>
      </w:r>
      <w:r>
        <w:rPr>
          <w:rFonts w:ascii="Times New Roman" w:eastAsia="Calibri" w:hAnsi="Times New Roman" w:cs="B Nazanin" w:hint="eastAsia"/>
          <w:sz w:val="32"/>
          <w:szCs w:val="32"/>
          <w:rtl/>
          <w:lang w:bidi="fa-IR"/>
        </w:rPr>
        <w:t>دانشگاه</w:t>
      </w:r>
      <w:r>
        <w:rPr>
          <w:rFonts w:ascii="Times New Roman" w:eastAsia="Calibri" w:hAnsi="Times New Roman" w:cs="B Nazanin"/>
          <w:sz w:val="32"/>
          <w:szCs w:val="32"/>
          <w:rtl/>
          <w:lang w:bidi="fa-IR"/>
        </w:rPr>
        <w:t xml:space="preserve"> </w:t>
      </w:r>
      <w:r>
        <w:rPr>
          <w:rFonts w:ascii="Times New Roman" w:eastAsia="Calibri" w:hAnsi="Times New Roman" w:cs="B Nazanin" w:hint="eastAsia"/>
          <w:sz w:val="32"/>
          <w:szCs w:val="32"/>
          <w:rtl/>
          <w:lang w:bidi="fa-IR"/>
        </w:rPr>
        <w:t>چ</w:t>
      </w:r>
      <w:r>
        <w:rPr>
          <w:rFonts w:ascii="Times New Roman" w:eastAsia="Calibri" w:hAnsi="Times New Roman" w:cs="B Nazanin" w:hint="cs"/>
          <w:sz w:val="32"/>
          <w:szCs w:val="32"/>
          <w:rtl/>
          <w:lang w:bidi="fa-IR"/>
        </w:rPr>
        <w:t>ی</w:t>
      </w:r>
      <w:r>
        <w:rPr>
          <w:rFonts w:ascii="Times New Roman" w:eastAsia="Calibri" w:hAnsi="Times New Roman" w:cs="B Nazanin" w:hint="eastAsia"/>
          <w:sz w:val="32"/>
          <w:szCs w:val="32"/>
          <w:rtl/>
          <w:lang w:bidi="fa-IR"/>
        </w:rPr>
        <w:t>تاگونگ</w:t>
      </w:r>
      <w:r>
        <w:rPr>
          <w:rFonts w:ascii="Times New Roman" w:eastAsia="Calibri" w:hAnsi="Times New Roman" w:cs="B Nazanin"/>
          <w:sz w:val="32"/>
          <w:szCs w:val="32"/>
          <w:rtl/>
          <w:lang w:bidi="fa-IR"/>
        </w:rPr>
        <w:t xml:space="preserve"> </w:t>
      </w:r>
      <w:r>
        <w:rPr>
          <w:rFonts w:ascii="Times New Roman" w:eastAsia="Calibri" w:hAnsi="Times New Roman" w:cs="B Nazanin" w:hint="cs"/>
          <w:sz w:val="32"/>
          <w:szCs w:val="32"/>
          <w:rtl/>
          <w:lang w:bidi="fa-IR"/>
        </w:rPr>
        <w:t xml:space="preserve">پرداخته ایم ؛ امیدواریم مطالعه این مجله , خواننده فرهیخته را در جریان فضای فکری و ذهنی نویسندگان بنگالی قرار دهد.                                           </w:t>
      </w:r>
    </w:p>
    <w:p>
      <w:pPr>
        <w:bidi/>
        <w:spacing w:after="160" w:line="480" w:lineRule="auto"/>
        <w:jc w:val="center"/>
        <w:rPr>
          <w:rFonts w:ascii="Times New Roman" w:eastAsia="Calibri" w:hAnsi="Times New Roman" w:cs="B Nazanin"/>
          <w:sz w:val="32"/>
          <w:szCs w:val="32"/>
          <w:rtl/>
          <w:lang w:bidi="fa-IR"/>
        </w:rPr>
      </w:pPr>
      <w:r>
        <w:rPr>
          <w:rFonts w:ascii="Times New Roman" w:eastAsia="Calibri" w:hAnsi="Times New Roman" w:cs="B Nazanin" w:hint="cs"/>
          <w:sz w:val="32"/>
          <w:szCs w:val="32"/>
          <w:rtl/>
          <w:lang w:bidi="fa-IR"/>
        </w:rPr>
        <w:t>سید حسن صحت</w:t>
      </w:r>
    </w:p>
    <w:p>
      <w:pPr>
        <w:pStyle w:val="HTMLPreformatted"/>
        <w:shd w:val="clear" w:color="auto" w:fill="F8F9FA"/>
        <w:bidi/>
        <w:spacing w:line="480" w:lineRule="atLeast"/>
        <w:rPr>
          <w:rFonts w:ascii="Vrinda" w:hAnsi="Vrinda" w:cs="B Nazanin"/>
          <w:b/>
          <w:bCs/>
          <w:sz w:val="28"/>
          <w:szCs w:val="28"/>
          <w:rtl/>
        </w:rPr>
      </w:pPr>
      <w:r>
        <w:rPr>
          <w:rFonts w:ascii="Vrinda" w:hAnsi="Vrinda" w:cs="B Nazanin"/>
          <w:b/>
          <w:bCs/>
          <w:noProof/>
          <w:sz w:val="28"/>
          <w:szCs w:val="28"/>
          <w:rtl/>
        </w:rPr>
        <w:lastRenderedPageBreak/>
        <w:drawing>
          <wp:inline distT="0" distB="0" distL="0" distR="0">
            <wp:extent cx="3422856" cy="2454361"/>
            <wp:effectExtent l="7937" t="0" r="0" b="0"/>
            <wp:docPr id="1" name="Picture 1" descr="F:\Counsellor-Dr Sehhat\Book-Muarrafi\معرفی کتاب-17-11-2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Counsellor-Dr Sehhat\Book-Muarrafi\معرفی کتاب-17-11-22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47075" cy="2471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TMLPreformatted"/>
        <w:shd w:val="clear" w:color="auto" w:fill="F8F9FA"/>
        <w:bidi/>
        <w:spacing w:line="360" w:lineRule="auto"/>
        <w:jc w:val="both"/>
        <w:rPr>
          <w:rFonts w:cs="B Nazanin"/>
          <w:sz w:val="32"/>
          <w:szCs w:val="32"/>
          <w:rtl/>
        </w:rPr>
      </w:pPr>
      <w:r>
        <w:rPr>
          <w:rFonts w:ascii="Vrinda" w:hAnsi="Vrinda" w:cs="B Nazanin" w:hint="cs"/>
          <w:b/>
          <w:bCs/>
          <w:sz w:val="32"/>
          <w:szCs w:val="32"/>
          <w:rtl/>
        </w:rPr>
        <w:t xml:space="preserve">اسم </w:t>
      </w:r>
      <w:r>
        <w:rPr>
          <w:rFonts w:cs="B Nazanin"/>
          <w:b/>
          <w:bCs/>
          <w:sz w:val="32"/>
          <w:szCs w:val="32"/>
          <w:rtl/>
        </w:rPr>
        <w:t>کتاب:</w:t>
      </w:r>
      <w:r>
        <w:rPr>
          <w:rFonts w:cs="B Nazanin"/>
          <w:sz w:val="32"/>
          <w:szCs w:val="32"/>
          <w:rtl/>
        </w:rPr>
        <w:t xml:space="preserve"> </w:t>
      </w:r>
      <w:r>
        <w:rPr>
          <w:rFonts w:cs="B Nazanin" w:hint="cs"/>
          <w:sz w:val="32"/>
          <w:szCs w:val="32"/>
          <w:rtl/>
          <w:lang w:bidi="fa-IR"/>
        </w:rPr>
        <w:t xml:space="preserve"> </w:t>
      </w:r>
      <w:r>
        <w:rPr>
          <w:rFonts w:ascii="Times New Roman" w:hAnsi="Times New Roman" w:cs="B Nazanin"/>
          <w:sz w:val="32"/>
          <w:szCs w:val="32"/>
        </w:rPr>
        <w:t>Arabic and Persian Inscriptions of Bengal</w:t>
      </w:r>
      <w:r>
        <w:rPr>
          <w:rFonts w:cs="B Nazanin" w:hint="cs"/>
          <w:sz w:val="32"/>
          <w:szCs w:val="32"/>
          <w:rtl/>
          <w:lang w:bidi="fa-IR"/>
        </w:rPr>
        <w:t xml:space="preserve"> [</w:t>
      </w:r>
      <w:r>
        <w:rPr>
          <w:rFonts w:ascii="inherit" w:hAnsi="inherit" w:cs="B Nazanin" w:hint="cs"/>
          <w:sz w:val="32"/>
          <w:szCs w:val="32"/>
          <w:rtl/>
          <w:lang w:bidi="fa-IR"/>
        </w:rPr>
        <w:t>کتیبه</w:t>
      </w:r>
      <w:r>
        <w:rPr>
          <w:rFonts w:ascii="inherit" w:hAnsi="inherit" w:cs="B Nazanin"/>
          <w:sz w:val="32"/>
          <w:szCs w:val="32"/>
          <w:rtl/>
          <w:lang w:bidi="fa-IR"/>
        </w:rPr>
        <w:softHyphen/>
      </w:r>
      <w:r>
        <w:rPr>
          <w:rFonts w:ascii="inherit" w:hAnsi="inherit" w:cs="B Nazanin" w:hint="cs"/>
          <w:sz w:val="32"/>
          <w:szCs w:val="32"/>
          <w:rtl/>
          <w:lang w:bidi="fa-IR"/>
        </w:rPr>
        <w:t>های عربی و فارسی بنگال</w:t>
      </w:r>
      <w:r>
        <w:rPr>
          <w:rFonts w:cs="B Nazanin" w:hint="cs"/>
          <w:sz w:val="32"/>
          <w:szCs w:val="32"/>
          <w:rtl/>
          <w:lang w:bidi="fa-IR"/>
        </w:rPr>
        <w:t xml:space="preserve">]  </w:t>
      </w:r>
    </w:p>
    <w:p>
      <w:pPr>
        <w:pStyle w:val="NoSpacing"/>
        <w:bidi/>
        <w:spacing w:line="360" w:lineRule="auto"/>
        <w:jc w:val="both"/>
        <w:rPr>
          <w:rFonts w:cs="B Nazanin"/>
          <w:sz w:val="32"/>
          <w:szCs w:val="32"/>
          <w:rtl/>
        </w:rPr>
      </w:pPr>
      <w:r>
        <w:rPr>
          <w:rFonts w:cs="B Nazanin" w:hint="cs"/>
          <w:b/>
          <w:bCs/>
          <w:sz w:val="32"/>
          <w:szCs w:val="32"/>
          <w:rtl/>
        </w:rPr>
        <w:t>نویسنده:</w:t>
      </w:r>
      <w:r>
        <w:rPr>
          <w:rFonts w:cs="B Nazanin" w:hint="cs"/>
          <w:sz w:val="32"/>
          <w:szCs w:val="32"/>
          <w:rtl/>
        </w:rPr>
        <w:t xml:space="preserve"> محمد یوسف صدیق؛ </w:t>
      </w:r>
      <w:r>
        <w:rPr>
          <w:rFonts w:cs="B Nazanin" w:hint="cs"/>
          <w:b/>
          <w:bCs/>
          <w:sz w:val="32"/>
          <w:szCs w:val="32"/>
          <w:rtl/>
        </w:rPr>
        <w:t>ویرایشگر:</w:t>
      </w:r>
      <w:r>
        <w:rPr>
          <w:rFonts w:cs="B Nazanin" w:hint="cs"/>
          <w:sz w:val="32"/>
          <w:szCs w:val="32"/>
          <w:rtl/>
        </w:rPr>
        <w:t xml:space="preserve"> انام الحق؛ </w:t>
      </w:r>
      <w:r>
        <w:rPr>
          <w:rFonts w:cs="B Nazanin" w:hint="cs"/>
          <w:b/>
          <w:bCs/>
          <w:sz w:val="32"/>
          <w:szCs w:val="32"/>
          <w:rtl/>
        </w:rPr>
        <w:t>زبان</w:t>
      </w:r>
      <w:r>
        <w:rPr>
          <w:rFonts w:cs="B Nazanin" w:hint="cs"/>
          <w:sz w:val="32"/>
          <w:szCs w:val="32"/>
          <w:rtl/>
        </w:rPr>
        <w:t>: انگلیسی</w:t>
      </w:r>
    </w:p>
    <w:p>
      <w:pPr>
        <w:pStyle w:val="HTMLPreformatted"/>
        <w:shd w:val="clear" w:color="auto" w:fill="F8F9FA"/>
        <w:bidi/>
        <w:spacing w:line="360" w:lineRule="auto"/>
        <w:jc w:val="both"/>
        <w:rPr>
          <w:rFonts w:ascii="inherit" w:hAnsi="inherit" w:cs="B Nazanin"/>
          <w:color w:val="202124"/>
          <w:sz w:val="32"/>
          <w:szCs w:val="32"/>
        </w:rPr>
      </w:pPr>
      <w:r>
        <w:rPr>
          <w:rFonts w:cs="B Nazanin" w:hint="cs"/>
          <w:b/>
          <w:bCs/>
          <w:sz w:val="32"/>
          <w:szCs w:val="32"/>
          <w:rtl/>
        </w:rPr>
        <w:t xml:space="preserve">ناشر: </w:t>
      </w:r>
      <w:r>
        <w:rPr>
          <w:rFonts w:ascii="Times New Roman" w:hAnsi="Times New Roman" w:cs="B Nazanin"/>
          <w:sz w:val="32"/>
          <w:szCs w:val="32"/>
        </w:rPr>
        <w:t>The International Centre For Study of Bengal Art, Dhaka</w:t>
      </w:r>
      <w:r>
        <w:rPr>
          <w:rFonts w:ascii="Times New Roman" w:hAnsi="Times New Roman" w:cs="B Nazanin"/>
          <w:sz w:val="32"/>
          <w:szCs w:val="32"/>
          <w:rtl/>
        </w:rPr>
        <w:t xml:space="preserve"> </w:t>
      </w:r>
      <w:r>
        <w:rPr>
          <w:rFonts w:cs="B Nazanin" w:hint="cs"/>
          <w:sz w:val="32"/>
          <w:szCs w:val="32"/>
          <w:rtl/>
        </w:rPr>
        <w:t>[</w:t>
      </w:r>
      <w:r>
        <w:rPr>
          <w:rStyle w:val="y2iqfc"/>
          <w:rFonts w:ascii="inherit" w:hAnsi="inherit" w:cs="B Nazanin" w:hint="cs"/>
          <w:sz w:val="32"/>
          <w:szCs w:val="32"/>
          <w:rtl/>
          <w:lang w:bidi="fa-IR"/>
        </w:rPr>
        <w:t>مرکز بین المللی مطالعه هنر بنگال، داکا]</w:t>
      </w:r>
      <w:r>
        <w:rPr>
          <w:rFonts w:cs="B Nazanin" w:hint="cs"/>
          <w:sz w:val="32"/>
          <w:szCs w:val="32"/>
          <w:rtl/>
        </w:rPr>
        <w:t xml:space="preserve">؛ </w:t>
      </w:r>
      <w:r>
        <w:rPr>
          <w:rFonts w:cs="B Nazanin" w:hint="cs"/>
          <w:b/>
          <w:bCs/>
          <w:sz w:val="32"/>
          <w:szCs w:val="32"/>
          <w:rtl/>
        </w:rPr>
        <w:t>سال انتشار:</w:t>
      </w:r>
      <w:r>
        <w:rPr>
          <w:rFonts w:cs="B Nazanin" w:hint="cs"/>
          <w:sz w:val="32"/>
          <w:szCs w:val="32"/>
          <w:rtl/>
        </w:rPr>
        <w:t xml:space="preserve"> 2017م </w:t>
      </w:r>
      <w:r>
        <w:rPr>
          <w:rFonts w:cs="B Nazanin" w:hint="cs"/>
          <w:b/>
          <w:bCs/>
          <w:sz w:val="32"/>
          <w:szCs w:val="32"/>
          <w:rtl/>
        </w:rPr>
        <w:t>قیمت:</w:t>
      </w:r>
      <w:r>
        <w:rPr>
          <w:rFonts w:cs="B Nazanin" w:hint="cs"/>
          <w:sz w:val="32"/>
          <w:szCs w:val="32"/>
          <w:rtl/>
        </w:rPr>
        <w:t xml:space="preserve"> 5000 تاکا، </w:t>
      </w:r>
      <w:r>
        <w:rPr>
          <w:rFonts w:cs="B Nazanin" w:hint="cs"/>
          <w:b/>
          <w:bCs/>
          <w:sz w:val="32"/>
          <w:szCs w:val="32"/>
          <w:rtl/>
        </w:rPr>
        <w:t>حجم:</w:t>
      </w:r>
      <w:r>
        <w:rPr>
          <w:rFonts w:cs="B Nazanin" w:hint="cs"/>
          <w:sz w:val="32"/>
          <w:szCs w:val="32"/>
          <w:rtl/>
        </w:rPr>
        <w:t xml:space="preserve"> 800 صفحه  </w:t>
      </w:r>
    </w:p>
    <w:p>
      <w:pPr>
        <w:bidi/>
        <w:spacing w:after="0" w:line="360" w:lineRule="auto"/>
        <w:jc w:val="both"/>
        <w:rPr>
          <w:rFonts w:cs="B Nazanin"/>
          <w:b/>
          <w:bCs/>
          <w:sz w:val="32"/>
          <w:szCs w:val="32"/>
          <w:rtl/>
        </w:rPr>
      </w:pPr>
      <w:r>
        <w:rPr>
          <w:rFonts w:cs="B Nazanin" w:hint="cs"/>
          <w:b/>
          <w:bCs/>
          <w:sz w:val="32"/>
          <w:szCs w:val="32"/>
          <w:rtl/>
          <w:lang w:bidi="fa-IR"/>
        </w:rPr>
        <w:t>شرح کتاب</w:t>
      </w:r>
      <w:r>
        <w:rPr>
          <w:rFonts w:cs="B Nazanin" w:hint="cs"/>
          <w:b/>
          <w:bCs/>
          <w:sz w:val="32"/>
          <w:szCs w:val="32"/>
          <w:rtl/>
        </w:rPr>
        <w:t>:</w:t>
      </w:r>
    </w:p>
    <w:p>
      <w:pPr>
        <w:bidi/>
        <w:spacing w:line="360" w:lineRule="auto"/>
        <w:jc w:val="both"/>
        <w:rPr>
          <w:rFonts w:cs="B Nazanin"/>
          <w:sz w:val="32"/>
          <w:szCs w:val="32"/>
        </w:rPr>
      </w:pPr>
      <w:r>
        <w:rPr>
          <w:rFonts w:cs="B Nazanin"/>
          <w:color w:val="000000"/>
          <w:sz w:val="32"/>
          <w:szCs w:val="32"/>
          <w:rtl/>
        </w:rPr>
        <w:t xml:space="preserve">پرفسور دکتر محمد یوسف صدیق استاد </w:t>
      </w:r>
      <w:r>
        <w:rPr>
          <w:rFonts w:cs="B Nazanin" w:hint="cs"/>
          <w:color w:val="000000"/>
          <w:sz w:val="32"/>
          <w:szCs w:val="32"/>
          <w:rtl/>
        </w:rPr>
        <w:t>اعظم</w:t>
      </w:r>
      <w:r>
        <w:rPr>
          <w:rFonts w:cs="B Nazanin"/>
          <w:color w:val="000000"/>
          <w:sz w:val="32"/>
          <w:szCs w:val="32"/>
          <w:rtl/>
        </w:rPr>
        <w:t xml:space="preserve"> مرکز بین المللی مطالع</w:t>
      </w:r>
      <w:r>
        <w:rPr>
          <w:rFonts w:cs="B Nazanin" w:hint="cs"/>
          <w:color w:val="000000"/>
          <w:sz w:val="32"/>
          <w:szCs w:val="32"/>
          <w:rtl/>
        </w:rPr>
        <w:t>ه</w:t>
      </w:r>
      <w:r>
        <w:rPr>
          <w:rFonts w:cs="B Nazanin"/>
          <w:color w:val="000000"/>
          <w:sz w:val="32"/>
          <w:szCs w:val="32"/>
          <w:rtl/>
        </w:rPr>
        <w:t xml:space="preserve"> هنر بنگال داکا است</w:t>
      </w:r>
      <w:r>
        <w:rPr>
          <w:rFonts w:cs="B Nazanin" w:hint="cs"/>
          <w:color w:val="000000"/>
          <w:sz w:val="32"/>
          <w:szCs w:val="32"/>
          <w:rtl/>
        </w:rPr>
        <w:t xml:space="preserve">. </w:t>
      </w:r>
      <w:r>
        <w:rPr>
          <w:rFonts w:cs="B Nazanin"/>
          <w:color w:val="000000"/>
          <w:sz w:val="32"/>
          <w:szCs w:val="32"/>
          <w:rtl/>
        </w:rPr>
        <w:t xml:space="preserve">او یکی از بهترین محققین تاریخ، فرهنگ و تمدن بنگلادش </w:t>
      </w:r>
      <w:r>
        <w:rPr>
          <w:rFonts w:cs="B Nazanin" w:hint="cs"/>
          <w:color w:val="000000"/>
          <w:sz w:val="32"/>
          <w:szCs w:val="32"/>
          <w:rtl/>
        </w:rPr>
        <w:t>و</w:t>
      </w:r>
      <w:r>
        <w:rPr>
          <w:rFonts w:cs="B Nazanin"/>
          <w:color w:val="000000"/>
          <w:sz w:val="32"/>
          <w:szCs w:val="32"/>
          <w:rtl/>
        </w:rPr>
        <w:t xml:space="preserve"> نویسنده کتاب</w:t>
      </w:r>
      <w:r>
        <w:rPr>
          <w:rFonts w:cs="B Nazanin" w:hint="cs"/>
          <w:color w:val="000000"/>
          <w:sz w:val="32"/>
          <w:szCs w:val="32"/>
          <w:rtl/>
        </w:rPr>
        <w:t xml:space="preserve"> </w:t>
      </w:r>
      <w:r>
        <w:rPr>
          <w:rFonts w:ascii="inherit" w:hAnsi="inherit" w:cs="B Nazanin" w:hint="cs"/>
          <w:i/>
          <w:iCs/>
          <w:sz w:val="32"/>
          <w:szCs w:val="32"/>
          <w:rtl/>
          <w:lang w:bidi="fa-IR"/>
        </w:rPr>
        <w:t>کتیبه</w:t>
      </w:r>
      <w:r>
        <w:rPr>
          <w:rFonts w:ascii="inherit" w:hAnsi="inherit" w:cs="B Nazanin"/>
          <w:i/>
          <w:iCs/>
          <w:sz w:val="32"/>
          <w:szCs w:val="32"/>
          <w:rtl/>
          <w:lang w:bidi="fa-IR"/>
        </w:rPr>
        <w:softHyphen/>
      </w:r>
      <w:r>
        <w:rPr>
          <w:rFonts w:ascii="inherit" w:hAnsi="inherit" w:cs="B Nazanin" w:hint="cs"/>
          <w:i/>
          <w:iCs/>
          <w:sz w:val="32"/>
          <w:szCs w:val="32"/>
          <w:rtl/>
          <w:lang w:bidi="fa-IR"/>
        </w:rPr>
        <w:t>های عربی و فارسی بنگال</w:t>
      </w:r>
      <w:r>
        <w:rPr>
          <w:rFonts w:cs="B Nazanin"/>
          <w:color w:val="000000"/>
          <w:sz w:val="32"/>
          <w:szCs w:val="32"/>
          <w:rtl/>
        </w:rPr>
        <w:t xml:space="preserve"> است</w:t>
      </w:r>
      <w:r>
        <w:rPr>
          <w:rFonts w:cs="B Nazanin"/>
          <w:color w:val="000000"/>
          <w:sz w:val="32"/>
          <w:szCs w:val="32"/>
        </w:rPr>
        <w:t>.</w:t>
      </w:r>
      <w:r>
        <w:rPr>
          <w:rFonts w:cs="B Nazanin"/>
          <w:sz w:val="32"/>
          <w:szCs w:val="32"/>
          <w:rtl/>
        </w:rPr>
        <w:t xml:space="preserve"> این</w:t>
      </w:r>
      <w:r>
        <w:rPr>
          <w:rFonts w:cs="B Nazanin" w:hint="cs"/>
          <w:sz w:val="32"/>
          <w:szCs w:val="32"/>
          <w:rtl/>
        </w:rPr>
        <w:t xml:space="preserve"> کتاب</w:t>
      </w:r>
      <w:r>
        <w:rPr>
          <w:rFonts w:cs="B Nazanin"/>
          <w:sz w:val="32"/>
          <w:szCs w:val="32"/>
          <w:rtl/>
        </w:rPr>
        <w:t xml:space="preserve"> یکی از برجسته</w:t>
      </w:r>
      <w:r>
        <w:rPr>
          <w:rFonts w:cs="B Nazanin" w:hint="cs"/>
          <w:sz w:val="32"/>
          <w:szCs w:val="32"/>
          <w:rtl/>
        </w:rPr>
        <w:softHyphen/>
      </w:r>
      <w:r>
        <w:rPr>
          <w:rFonts w:cs="B Nazanin"/>
          <w:sz w:val="32"/>
          <w:szCs w:val="32"/>
          <w:rtl/>
        </w:rPr>
        <w:t>ترین نشریات در مورد کتیبه</w:t>
      </w:r>
      <w:r>
        <w:rPr>
          <w:rFonts w:cs="B Nazanin" w:hint="cs"/>
          <w:sz w:val="32"/>
          <w:szCs w:val="32"/>
          <w:rtl/>
        </w:rPr>
        <w:softHyphen/>
      </w:r>
      <w:r>
        <w:rPr>
          <w:rFonts w:cs="B Nazanin"/>
          <w:sz w:val="32"/>
          <w:szCs w:val="32"/>
          <w:rtl/>
        </w:rPr>
        <w:t>های عربی و فارسی بنگال باستان است</w:t>
      </w:r>
      <w:r>
        <w:rPr>
          <w:rFonts w:cs="B Nazanin" w:hint="cs"/>
          <w:sz w:val="32"/>
          <w:szCs w:val="32"/>
          <w:rtl/>
        </w:rPr>
        <w:t xml:space="preserve">. </w:t>
      </w:r>
      <w:r>
        <w:rPr>
          <w:rFonts w:cs="B Nazanin"/>
          <w:sz w:val="32"/>
          <w:szCs w:val="32"/>
          <w:rtl/>
        </w:rPr>
        <w:t>این کتاب</w:t>
      </w:r>
      <w:r>
        <w:rPr>
          <w:rFonts w:cs="B Nazanin" w:hint="cs"/>
          <w:sz w:val="32"/>
          <w:szCs w:val="32"/>
          <w:rtl/>
        </w:rPr>
        <w:t xml:space="preserve"> عظیم</w:t>
      </w:r>
      <w:r>
        <w:rPr>
          <w:rFonts w:cs="B Nazanin"/>
          <w:sz w:val="32"/>
          <w:szCs w:val="32"/>
          <w:rtl/>
        </w:rPr>
        <w:t xml:space="preserve"> 800 صفحه</w:t>
      </w:r>
      <w:r>
        <w:rPr>
          <w:rFonts w:cs="B Nazanin" w:hint="cs"/>
          <w:sz w:val="32"/>
          <w:szCs w:val="32"/>
          <w:rtl/>
        </w:rPr>
        <w:t xml:space="preserve"> دارد و </w:t>
      </w:r>
      <w:r>
        <w:rPr>
          <w:rFonts w:cs="B Nazanin"/>
          <w:sz w:val="32"/>
          <w:szCs w:val="32"/>
          <w:rtl/>
        </w:rPr>
        <w:t>شامل یک مقدمه، 13 فصل، نتیجه گیری، ضمیمه</w:t>
      </w:r>
      <w:r>
        <w:rPr>
          <w:rFonts w:cs="B Nazanin" w:hint="cs"/>
          <w:sz w:val="32"/>
          <w:szCs w:val="32"/>
          <w:rtl/>
        </w:rPr>
        <w:softHyphen/>
      </w:r>
      <w:r>
        <w:rPr>
          <w:rFonts w:cs="B Nazanin"/>
          <w:sz w:val="32"/>
          <w:szCs w:val="32"/>
          <w:rtl/>
        </w:rPr>
        <w:t xml:space="preserve">ها، </w:t>
      </w:r>
      <w:r>
        <w:rPr>
          <w:rFonts w:cs="B Nazanin"/>
          <w:sz w:val="32"/>
          <w:szCs w:val="32"/>
          <w:rtl/>
        </w:rPr>
        <w:lastRenderedPageBreak/>
        <w:t>کتابشناسی، فهرست</w:t>
      </w:r>
      <w:r>
        <w:rPr>
          <w:rFonts w:cs="B Nazanin" w:hint="cs"/>
          <w:sz w:val="32"/>
          <w:szCs w:val="32"/>
          <w:rtl/>
        </w:rPr>
        <w:t xml:space="preserve"> منابع</w:t>
      </w:r>
      <w:r>
        <w:rPr>
          <w:rFonts w:cs="B Nazanin"/>
          <w:sz w:val="32"/>
          <w:szCs w:val="32"/>
          <w:rtl/>
        </w:rPr>
        <w:t>، فهرست نقشه</w:t>
      </w:r>
      <w:r>
        <w:rPr>
          <w:rFonts w:cs="B Nazanin" w:hint="cs"/>
          <w:sz w:val="32"/>
          <w:szCs w:val="32"/>
          <w:rtl/>
        </w:rPr>
        <w:softHyphen/>
      </w:r>
      <w:r>
        <w:rPr>
          <w:rFonts w:cs="B Nazanin"/>
          <w:sz w:val="32"/>
          <w:szCs w:val="32"/>
          <w:rtl/>
        </w:rPr>
        <w:t>ها و سیگلا</w:t>
      </w:r>
      <w:r>
        <w:rPr>
          <w:rFonts w:cs="B Nazanin" w:hint="cs"/>
          <w:sz w:val="32"/>
          <w:szCs w:val="32"/>
          <w:rtl/>
        </w:rPr>
        <w:t xml:space="preserve"> [</w:t>
      </w:r>
      <w:r>
        <w:rPr>
          <w:rStyle w:val="y2iqfc"/>
          <w:rFonts w:cs="B Nazanin" w:hint="cs"/>
          <w:sz w:val="32"/>
          <w:szCs w:val="32"/>
          <w:rtl/>
        </w:rPr>
        <w:t xml:space="preserve">فهرست نمادهای استفاده شده] </w:t>
      </w:r>
      <w:r>
        <w:rPr>
          <w:rFonts w:cs="B Nazanin"/>
          <w:sz w:val="32"/>
          <w:szCs w:val="32"/>
          <w:rtl/>
        </w:rPr>
        <w:t>است</w:t>
      </w:r>
      <w:r>
        <w:rPr>
          <w:rFonts w:cs="B Nazanin" w:hint="cs"/>
          <w:sz w:val="32"/>
          <w:szCs w:val="32"/>
          <w:rtl/>
        </w:rPr>
        <w:t xml:space="preserve">. </w:t>
      </w:r>
      <w:r>
        <w:rPr>
          <w:rFonts w:cs="B Nazanin"/>
          <w:color w:val="000000"/>
          <w:sz w:val="32"/>
          <w:szCs w:val="32"/>
          <w:rtl/>
        </w:rPr>
        <w:t>دکتر ریچارد ام ایتن</w:t>
      </w:r>
      <w:r>
        <w:rPr>
          <w:rFonts w:cs="B Nazanin" w:hint="cs"/>
          <w:color w:val="000000"/>
          <w:sz w:val="32"/>
          <w:szCs w:val="32"/>
          <w:rtl/>
        </w:rPr>
        <w:t xml:space="preserve"> [</w:t>
      </w:r>
      <w:r>
        <w:rPr>
          <w:rFonts w:ascii="Times New Roman" w:hAnsi="Times New Roman" w:cs="B Nazanin"/>
          <w:color w:val="000000"/>
          <w:sz w:val="32"/>
          <w:szCs w:val="32"/>
        </w:rPr>
        <w:t xml:space="preserve">Richard M. </w:t>
      </w:r>
      <w:proofErr w:type="gramStart"/>
      <w:r>
        <w:rPr>
          <w:rFonts w:ascii="Times New Roman" w:hAnsi="Times New Roman" w:cs="B Nazanin"/>
          <w:color w:val="000000"/>
          <w:sz w:val="32"/>
          <w:szCs w:val="32"/>
        </w:rPr>
        <w:t>Eaton</w:t>
      </w:r>
      <w:r>
        <w:rPr>
          <w:rFonts w:cs="B Nazanin" w:hint="cs"/>
          <w:color w:val="000000"/>
          <w:sz w:val="32"/>
          <w:szCs w:val="32"/>
          <w:rtl/>
        </w:rPr>
        <w:t>]</w:t>
      </w:r>
      <w:r>
        <w:rPr>
          <w:rFonts w:cs="B Nazanin" w:hint="eastAsia"/>
          <w:color w:val="000000"/>
          <w:sz w:val="32"/>
          <w:szCs w:val="32"/>
          <w:rtl/>
        </w:rPr>
        <w:t>،</w:t>
      </w:r>
      <w:proofErr w:type="gramEnd"/>
      <w:r>
        <w:rPr>
          <w:rFonts w:cs="B Nazanin"/>
          <w:color w:val="000000"/>
          <w:sz w:val="32"/>
          <w:szCs w:val="32"/>
          <w:rtl/>
        </w:rPr>
        <w:t xml:space="preserve"> محق</w:t>
      </w:r>
      <w:r>
        <w:rPr>
          <w:rFonts w:cs="B Nazanin" w:hint="cs"/>
          <w:color w:val="000000"/>
          <w:sz w:val="32"/>
          <w:szCs w:val="32"/>
          <w:rtl/>
        </w:rPr>
        <w:t>ق جهانی و</w:t>
      </w:r>
      <w:r>
        <w:rPr>
          <w:rFonts w:cs="B Nazanin"/>
          <w:color w:val="000000"/>
          <w:sz w:val="32"/>
          <w:szCs w:val="32"/>
          <w:rtl/>
        </w:rPr>
        <w:t xml:space="preserve"> پر</w:t>
      </w:r>
      <w:r>
        <w:rPr>
          <w:rFonts w:cs="B Nazanin" w:hint="cs"/>
          <w:color w:val="000000"/>
          <w:sz w:val="32"/>
          <w:szCs w:val="32"/>
          <w:rtl/>
        </w:rPr>
        <w:t>و</w:t>
      </w:r>
      <w:r>
        <w:rPr>
          <w:rFonts w:cs="B Nazanin"/>
          <w:color w:val="000000"/>
          <w:sz w:val="32"/>
          <w:szCs w:val="32"/>
          <w:rtl/>
        </w:rPr>
        <w:t>فسور گروه تاریخ دانشگاه آریزونا، پیشگفتاری برای این شاهکارعالی نوشته است</w:t>
      </w:r>
      <w:r>
        <w:rPr>
          <w:rFonts w:cs="B Nazanin" w:hint="cs"/>
          <w:color w:val="000000"/>
          <w:sz w:val="32"/>
          <w:szCs w:val="32"/>
          <w:rtl/>
        </w:rPr>
        <w:t xml:space="preserve">. </w:t>
      </w:r>
      <w:r>
        <w:rPr>
          <w:rFonts w:cs="B Nazanin"/>
          <w:color w:val="000000"/>
          <w:sz w:val="32"/>
          <w:szCs w:val="32"/>
          <w:rtl/>
        </w:rPr>
        <w:t>این کتاب به زبان انگلیسی نوشته شده است</w:t>
      </w:r>
      <w:r>
        <w:rPr>
          <w:rFonts w:cs="B Nazanin" w:hint="cs"/>
          <w:color w:val="000000"/>
          <w:sz w:val="32"/>
          <w:szCs w:val="32"/>
          <w:rtl/>
        </w:rPr>
        <w:t>. این کتاب</w:t>
      </w:r>
      <w:r>
        <w:rPr>
          <w:rFonts w:cs="B Nazanin"/>
          <w:color w:val="000000"/>
          <w:sz w:val="32"/>
          <w:szCs w:val="32"/>
          <w:rtl/>
        </w:rPr>
        <w:t xml:space="preserve"> را معتبرترین منبع کتیبه</w:t>
      </w:r>
      <w:r>
        <w:rPr>
          <w:rFonts w:cs="B Nazanin" w:hint="cs"/>
          <w:color w:val="000000"/>
          <w:sz w:val="32"/>
          <w:szCs w:val="32"/>
          <w:rtl/>
        </w:rPr>
        <w:softHyphen/>
      </w:r>
      <w:r>
        <w:rPr>
          <w:rFonts w:cs="B Nazanin"/>
          <w:color w:val="000000"/>
          <w:sz w:val="32"/>
          <w:szCs w:val="32"/>
          <w:rtl/>
        </w:rPr>
        <w:t>های فارسی و عربی بنگال باستان می دانن</w:t>
      </w:r>
      <w:r>
        <w:rPr>
          <w:rFonts w:cs="B Nazanin" w:hint="cs"/>
          <w:color w:val="000000"/>
          <w:sz w:val="32"/>
          <w:szCs w:val="32"/>
          <w:rtl/>
        </w:rPr>
        <w:t xml:space="preserve">د. </w:t>
      </w:r>
    </w:p>
    <w:p>
      <w:pPr>
        <w:bidi/>
        <w:spacing w:line="360" w:lineRule="auto"/>
        <w:jc w:val="both"/>
        <w:rPr>
          <w:rFonts w:cs="B Nazanin"/>
          <w:sz w:val="32"/>
          <w:szCs w:val="32"/>
          <w:rtl/>
        </w:rPr>
      </w:pPr>
      <w:r>
        <w:rPr>
          <w:rFonts w:cs="B Nazanin"/>
          <w:sz w:val="32"/>
          <w:szCs w:val="32"/>
          <w:rtl/>
        </w:rPr>
        <w:t>در مقدمه، ب</w:t>
      </w:r>
      <w:r>
        <w:rPr>
          <w:rFonts w:cs="B Nazanin" w:hint="cs"/>
          <w:sz w:val="32"/>
          <w:szCs w:val="32"/>
          <w:rtl/>
          <w:lang w:bidi="fa-IR"/>
        </w:rPr>
        <w:t>یان</w:t>
      </w:r>
      <w:r>
        <w:rPr>
          <w:rFonts w:cs="B Nazanin"/>
          <w:sz w:val="32"/>
          <w:szCs w:val="32"/>
          <w:rtl/>
        </w:rPr>
        <w:t xml:space="preserve"> </w:t>
      </w:r>
      <w:r>
        <w:rPr>
          <w:rFonts w:cs="B Nazanin" w:hint="cs"/>
          <w:sz w:val="32"/>
          <w:szCs w:val="32"/>
          <w:rtl/>
        </w:rPr>
        <w:t>م</w:t>
      </w:r>
      <w:r>
        <w:rPr>
          <w:rFonts w:cs="B Nazanin"/>
          <w:sz w:val="32"/>
          <w:szCs w:val="32"/>
          <w:rtl/>
        </w:rPr>
        <w:t>ختصر</w:t>
      </w:r>
      <w:r>
        <w:rPr>
          <w:rFonts w:cs="B Nazanin" w:hint="cs"/>
          <w:sz w:val="32"/>
          <w:szCs w:val="32"/>
          <w:rtl/>
        </w:rPr>
        <w:t xml:space="preserve"> درباب</w:t>
      </w:r>
      <w:r>
        <w:rPr>
          <w:rFonts w:cs="B Nazanin"/>
          <w:sz w:val="32"/>
          <w:szCs w:val="32"/>
          <w:rtl/>
        </w:rPr>
        <w:t xml:space="preserve"> کتیبه</w:t>
      </w:r>
      <w:r>
        <w:rPr>
          <w:rFonts w:cs="B Nazanin" w:hint="cs"/>
          <w:sz w:val="32"/>
          <w:szCs w:val="32"/>
          <w:rtl/>
        </w:rPr>
        <w:softHyphen/>
        <w:t>هایی</w:t>
      </w:r>
      <w:r>
        <w:rPr>
          <w:rFonts w:cs="B Nazanin"/>
          <w:sz w:val="32"/>
          <w:szCs w:val="32"/>
          <w:rtl/>
        </w:rPr>
        <w:t xml:space="preserve"> عربی و فارسی بنگال </w:t>
      </w:r>
      <w:r>
        <w:rPr>
          <w:rFonts w:cs="B Nazanin" w:hint="cs"/>
          <w:sz w:val="32"/>
          <w:szCs w:val="32"/>
          <w:rtl/>
        </w:rPr>
        <w:t>مورد بحث قرار گرفته</w:t>
      </w:r>
      <w:r>
        <w:rPr>
          <w:rFonts w:cs="B Nazanin"/>
          <w:sz w:val="32"/>
          <w:szCs w:val="32"/>
          <w:rtl/>
        </w:rPr>
        <w:t xml:space="preserve"> است</w:t>
      </w:r>
      <w:r>
        <w:rPr>
          <w:rFonts w:cs="B Nazanin" w:hint="cs"/>
          <w:sz w:val="32"/>
          <w:szCs w:val="32"/>
          <w:rtl/>
        </w:rPr>
        <w:t xml:space="preserve">. </w:t>
      </w:r>
      <w:r>
        <w:rPr>
          <w:rFonts w:cs="B Nazanin"/>
          <w:sz w:val="32"/>
          <w:szCs w:val="32"/>
          <w:rtl/>
        </w:rPr>
        <w:t>فصل اول درباره «فرهنگ بصری اسلام: تأملی در میراث هنری بنگال مسلمان» است</w:t>
      </w:r>
      <w:r>
        <w:rPr>
          <w:rFonts w:cs="B Nazanin" w:hint="cs"/>
          <w:sz w:val="32"/>
          <w:szCs w:val="32"/>
          <w:rtl/>
        </w:rPr>
        <w:t xml:space="preserve">. </w:t>
      </w:r>
      <w:r>
        <w:rPr>
          <w:rFonts w:cs="B Nazanin"/>
          <w:sz w:val="32"/>
          <w:szCs w:val="32"/>
          <w:rtl/>
        </w:rPr>
        <w:t>عنوان فصل دوم «کتیبه</w:t>
      </w:r>
      <w:r>
        <w:rPr>
          <w:rFonts w:cs="B Nazanin"/>
          <w:sz w:val="32"/>
          <w:szCs w:val="32"/>
        </w:rPr>
        <w:softHyphen/>
      </w:r>
      <w:r>
        <w:rPr>
          <w:rFonts w:cs="B Nazanin"/>
          <w:sz w:val="32"/>
          <w:szCs w:val="32"/>
          <w:rtl/>
        </w:rPr>
        <w:t>ها به عنوان منبعی برای تاریخ اسلام»</w:t>
      </w:r>
      <w:r>
        <w:rPr>
          <w:rFonts w:cs="B Nazanin" w:hint="cs"/>
          <w:sz w:val="32"/>
          <w:szCs w:val="32"/>
          <w:rtl/>
          <w:lang w:bidi="fa-IR"/>
        </w:rPr>
        <w:t xml:space="preserve">؛ </w:t>
      </w:r>
      <w:r>
        <w:rPr>
          <w:rFonts w:cs="B Nazanin"/>
          <w:sz w:val="32"/>
          <w:szCs w:val="32"/>
        </w:rPr>
        <w:t> </w:t>
      </w:r>
      <w:r>
        <w:rPr>
          <w:rFonts w:cs="B Nazanin"/>
          <w:sz w:val="32"/>
          <w:szCs w:val="32"/>
          <w:rtl/>
        </w:rPr>
        <w:t>فصل سوم</w:t>
      </w:r>
      <w:r>
        <w:rPr>
          <w:rFonts w:cs="B Nazanin" w:hint="cs"/>
          <w:sz w:val="32"/>
          <w:szCs w:val="32"/>
          <w:rtl/>
        </w:rPr>
        <w:t xml:space="preserve"> «</w:t>
      </w:r>
      <w:r>
        <w:rPr>
          <w:rFonts w:cs="B Nazanin"/>
          <w:sz w:val="32"/>
          <w:szCs w:val="32"/>
          <w:rtl/>
        </w:rPr>
        <w:t>ظهور اسلام در بنگال و پیدایش نظام جدید</w:t>
      </w:r>
      <w:r>
        <w:rPr>
          <w:rFonts w:cs="B Nazanin" w:hint="cs"/>
          <w:sz w:val="32"/>
          <w:szCs w:val="32"/>
          <w:rtl/>
        </w:rPr>
        <w:t>»؛</w:t>
      </w:r>
      <w:r>
        <w:rPr>
          <w:rFonts w:cs="B Nazanin"/>
          <w:sz w:val="32"/>
          <w:szCs w:val="32"/>
        </w:rPr>
        <w:t> </w:t>
      </w:r>
      <w:r>
        <w:rPr>
          <w:rFonts w:cs="B Nazanin"/>
          <w:sz w:val="32"/>
          <w:szCs w:val="32"/>
          <w:rtl/>
        </w:rPr>
        <w:t>فصل چهارم « عرفان</w:t>
      </w:r>
      <w:r>
        <w:rPr>
          <w:rFonts w:cs="B Nazanin" w:hint="cs"/>
          <w:sz w:val="32"/>
          <w:szCs w:val="32"/>
          <w:rtl/>
        </w:rPr>
        <w:t xml:space="preserve"> در</w:t>
      </w:r>
      <w:r>
        <w:rPr>
          <w:rFonts w:cs="B Nazanin"/>
          <w:sz w:val="32"/>
          <w:szCs w:val="32"/>
          <w:rtl/>
        </w:rPr>
        <w:t xml:space="preserve"> کتیبه‌های اسلامی بنگال</w:t>
      </w:r>
      <w:r>
        <w:rPr>
          <w:rFonts w:cs="B Nazanin" w:hint="cs"/>
          <w:sz w:val="32"/>
          <w:szCs w:val="32"/>
          <w:rtl/>
        </w:rPr>
        <w:t xml:space="preserve">»؛ </w:t>
      </w:r>
      <w:r>
        <w:rPr>
          <w:rFonts w:cs="B Nazanin"/>
          <w:sz w:val="32"/>
          <w:szCs w:val="32"/>
        </w:rPr>
        <w:t> </w:t>
      </w:r>
      <w:r>
        <w:rPr>
          <w:rFonts w:cs="B Nazanin"/>
          <w:sz w:val="32"/>
          <w:szCs w:val="32"/>
          <w:rtl/>
        </w:rPr>
        <w:t>فصل پنجم «کتیبه‌ها به عنوان هنر در معماری اسلامی بنگال</w:t>
      </w:r>
      <w:r>
        <w:rPr>
          <w:rFonts w:cs="B Nazanin" w:hint="cs"/>
          <w:sz w:val="32"/>
          <w:szCs w:val="32"/>
          <w:rtl/>
        </w:rPr>
        <w:t xml:space="preserve">»؛ </w:t>
      </w:r>
      <w:r>
        <w:rPr>
          <w:rFonts w:cs="B Nazanin"/>
          <w:sz w:val="32"/>
          <w:szCs w:val="32"/>
          <w:rtl/>
        </w:rPr>
        <w:t>فصل ششم «تنوع القاب در کتیبه</w:t>
      </w:r>
      <w:r>
        <w:rPr>
          <w:rFonts w:cs="B Nazanin" w:hint="cs"/>
          <w:sz w:val="32"/>
          <w:szCs w:val="32"/>
          <w:rtl/>
        </w:rPr>
        <w:softHyphen/>
      </w:r>
      <w:r>
        <w:rPr>
          <w:rFonts w:cs="B Nazanin"/>
          <w:sz w:val="32"/>
          <w:szCs w:val="32"/>
          <w:rtl/>
        </w:rPr>
        <w:t>های اسلامی بنگال</w:t>
      </w:r>
      <w:r>
        <w:rPr>
          <w:rFonts w:cs="B Nazanin" w:hint="cs"/>
          <w:sz w:val="32"/>
          <w:szCs w:val="32"/>
          <w:rtl/>
        </w:rPr>
        <w:t>»؛</w:t>
      </w:r>
      <w:r>
        <w:rPr>
          <w:rFonts w:cs="B Nazanin"/>
          <w:sz w:val="32"/>
          <w:szCs w:val="32"/>
        </w:rPr>
        <w:t> </w:t>
      </w:r>
      <w:r>
        <w:rPr>
          <w:rFonts w:cs="B Nazanin"/>
          <w:sz w:val="32"/>
          <w:szCs w:val="32"/>
          <w:rtl/>
        </w:rPr>
        <w:t>فصل هفتم «کتیبه‌های</w:t>
      </w:r>
      <w:r>
        <w:rPr>
          <w:rFonts w:cs="B Nazanin" w:hint="cs"/>
          <w:sz w:val="32"/>
          <w:szCs w:val="32"/>
          <w:rtl/>
        </w:rPr>
        <w:t>ی از</w:t>
      </w:r>
      <w:r>
        <w:rPr>
          <w:rFonts w:cs="B Nazanin"/>
          <w:sz w:val="32"/>
          <w:szCs w:val="32"/>
          <w:rtl/>
        </w:rPr>
        <w:t xml:space="preserve"> دوران شکل‌گیری حکومت مسلمانان»</w:t>
      </w:r>
      <w:r>
        <w:rPr>
          <w:rFonts w:cs="B Nazanin" w:hint="cs"/>
          <w:sz w:val="32"/>
          <w:szCs w:val="32"/>
          <w:rtl/>
        </w:rPr>
        <w:t xml:space="preserve">؛ </w:t>
      </w:r>
      <w:r>
        <w:rPr>
          <w:rFonts w:cs="B Nazanin"/>
          <w:sz w:val="32"/>
          <w:szCs w:val="32"/>
          <w:rtl/>
        </w:rPr>
        <w:t>فصل ه</w:t>
      </w:r>
      <w:r>
        <w:rPr>
          <w:rFonts w:cs="B Nazanin" w:hint="cs"/>
          <w:sz w:val="32"/>
          <w:szCs w:val="32"/>
          <w:rtl/>
        </w:rPr>
        <w:t>ش</w:t>
      </w:r>
      <w:r>
        <w:rPr>
          <w:rFonts w:cs="B Nazanin"/>
          <w:sz w:val="32"/>
          <w:szCs w:val="32"/>
          <w:rtl/>
        </w:rPr>
        <w:t>تم « کتیبه</w:t>
      </w:r>
      <w:r>
        <w:rPr>
          <w:rFonts w:cs="B Nazanin" w:hint="cs"/>
          <w:sz w:val="32"/>
          <w:szCs w:val="32"/>
          <w:rtl/>
        </w:rPr>
        <w:softHyphen/>
      </w:r>
      <w:r>
        <w:rPr>
          <w:rFonts w:cs="B Nazanin"/>
          <w:sz w:val="32"/>
          <w:szCs w:val="32"/>
          <w:rtl/>
        </w:rPr>
        <w:t>های اوایل سلطنت بنگالی</w:t>
      </w:r>
      <w:r>
        <w:rPr>
          <w:rFonts w:cs="B Nazanin" w:hint="cs"/>
          <w:sz w:val="32"/>
          <w:szCs w:val="32"/>
          <w:rtl/>
          <w:lang w:bidi="fa-IR"/>
        </w:rPr>
        <w:t xml:space="preserve">»؛ </w:t>
      </w:r>
      <w:r>
        <w:rPr>
          <w:rFonts w:cs="B Nazanin"/>
          <w:sz w:val="32"/>
          <w:szCs w:val="32"/>
          <w:rtl/>
        </w:rPr>
        <w:t>فصل</w:t>
      </w:r>
      <w:r>
        <w:rPr>
          <w:rFonts w:cs="B Nazanin" w:hint="cs"/>
          <w:sz w:val="32"/>
          <w:szCs w:val="32"/>
          <w:rtl/>
        </w:rPr>
        <w:t xml:space="preserve"> نهم «</w:t>
      </w:r>
      <w:r>
        <w:rPr>
          <w:rFonts w:cs="B Nazanin"/>
          <w:sz w:val="32"/>
          <w:szCs w:val="32"/>
          <w:rtl/>
        </w:rPr>
        <w:t>کتیبه</w:t>
      </w:r>
      <w:r>
        <w:rPr>
          <w:rFonts w:cs="B Nazanin" w:hint="cs"/>
          <w:sz w:val="32"/>
          <w:szCs w:val="32"/>
          <w:rtl/>
        </w:rPr>
        <w:softHyphen/>
      </w:r>
      <w:r>
        <w:rPr>
          <w:rFonts w:cs="B Nazanin"/>
          <w:sz w:val="32"/>
          <w:szCs w:val="32"/>
          <w:rtl/>
        </w:rPr>
        <w:t>های سلاطین حسین شاهی</w:t>
      </w:r>
      <w:r>
        <w:rPr>
          <w:rFonts w:cs="B Nazanin" w:hint="cs"/>
          <w:sz w:val="32"/>
          <w:szCs w:val="32"/>
          <w:rtl/>
        </w:rPr>
        <w:t>»؛ فصل دهم «</w:t>
      </w:r>
      <w:r>
        <w:rPr>
          <w:rFonts w:cs="B Nazanin"/>
          <w:sz w:val="32"/>
          <w:szCs w:val="32"/>
          <w:rtl/>
        </w:rPr>
        <w:t>کتیبه</w:t>
      </w:r>
      <w:r>
        <w:rPr>
          <w:rFonts w:cs="B Nazanin" w:hint="cs"/>
          <w:sz w:val="32"/>
          <w:szCs w:val="32"/>
          <w:rtl/>
        </w:rPr>
        <w:softHyphen/>
      </w:r>
      <w:r>
        <w:rPr>
          <w:rFonts w:cs="B Nazanin"/>
          <w:sz w:val="32"/>
          <w:szCs w:val="32"/>
          <w:rtl/>
        </w:rPr>
        <w:t>های دوران حکومت مغول</w:t>
      </w:r>
      <w:r>
        <w:rPr>
          <w:rFonts w:cs="B Nazanin" w:hint="cs"/>
          <w:sz w:val="32"/>
          <w:szCs w:val="32"/>
          <w:rtl/>
        </w:rPr>
        <w:t xml:space="preserve">»؛ </w:t>
      </w:r>
      <w:r>
        <w:rPr>
          <w:rFonts w:cs="B Nazanin"/>
          <w:sz w:val="32"/>
          <w:szCs w:val="32"/>
          <w:rtl/>
        </w:rPr>
        <w:t>فصل</w:t>
      </w:r>
      <w:r>
        <w:rPr>
          <w:rFonts w:cs="B Nazanin" w:hint="cs"/>
          <w:sz w:val="32"/>
          <w:szCs w:val="32"/>
          <w:rtl/>
        </w:rPr>
        <w:t xml:space="preserve"> یازدهم «</w:t>
      </w:r>
      <w:r>
        <w:rPr>
          <w:rFonts w:cs="B Nazanin"/>
          <w:sz w:val="32"/>
          <w:szCs w:val="32"/>
          <w:rtl/>
        </w:rPr>
        <w:t>کتیبه</w:t>
      </w:r>
      <w:r>
        <w:rPr>
          <w:rFonts w:cs="B Nazanin" w:hint="cs"/>
          <w:sz w:val="32"/>
          <w:szCs w:val="32"/>
          <w:rtl/>
        </w:rPr>
        <w:softHyphen/>
      </w:r>
      <w:r>
        <w:rPr>
          <w:rFonts w:cs="B Nazanin"/>
          <w:sz w:val="32"/>
          <w:szCs w:val="32"/>
          <w:rtl/>
        </w:rPr>
        <w:t>های دوران سلطنت امپراتوران مغول</w:t>
      </w:r>
      <w:r>
        <w:rPr>
          <w:rFonts w:cs="B Nazanin" w:hint="cs"/>
          <w:sz w:val="32"/>
          <w:szCs w:val="32"/>
          <w:rtl/>
        </w:rPr>
        <w:t xml:space="preserve">»؛ </w:t>
      </w:r>
      <w:r>
        <w:rPr>
          <w:rFonts w:cs="B Nazanin"/>
          <w:sz w:val="32"/>
          <w:szCs w:val="32"/>
          <w:rtl/>
        </w:rPr>
        <w:t>فصل</w:t>
      </w:r>
      <w:r>
        <w:rPr>
          <w:rFonts w:cs="B Nazanin" w:hint="cs"/>
          <w:sz w:val="32"/>
          <w:szCs w:val="32"/>
          <w:rtl/>
        </w:rPr>
        <w:t xml:space="preserve"> دوازدهم</w:t>
      </w:r>
      <w:r>
        <w:rPr>
          <w:rFonts w:cs="B Nazanin"/>
          <w:sz w:val="32"/>
          <w:szCs w:val="32"/>
        </w:rPr>
        <w:t xml:space="preserve"> </w:t>
      </w:r>
      <w:r>
        <w:rPr>
          <w:rFonts w:cs="B Nazanin" w:hint="cs"/>
          <w:sz w:val="32"/>
          <w:szCs w:val="32"/>
          <w:rtl/>
        </w:rPr>
        <w:t>«</w:t>
      </w:r>
      <w:r>
        <w:rPr>
          <w:rFonts w:cs="B Nazanin"/>
          <w:sz w:val="32"/>
          <w:szCs w:val="32"/>
          <w:rtl/>
        </w:rPr>
        <w:t>کتیبه</w:t>
      </w:r>
      <w:r>
        <w:rPr>
          <w:rFonts w:cs="B Nazanin" w:hint="cs"/>
          <w:sz w:val="32"/>
          <w:szCs w:val="32"/>
          <w:rtl/>
        </w:rPr>
        <w:softHyphen/>
      </w:r>
      <w:r>
        <w:rPr>
          <w:rFonts w:cs="B Nazanin"/>
          <w:sz w:val="32"/>
          <w:szCs w:val="32"/>
          <w:rtl/>
        </w:rPr>
        <w:t>های بعدی</w:t>
      </w:r>
      <w:r>
        <w:rPr>
          <w:rFonts w:cs="B Nazanin" w:hint="cs"/>
          <w:sz w:val="32"/>
          <w:szCs w:val="32"/>
          <w:rtl/>
        </w:rPr>
        <w:t xml:space="preserve">» و </w:t>
      </w:r>
      <w:r>
        <w:rPr>
          <w:rFonts w:cs="B Nazanin"/>
          <w:sz w:val="32"/>
          <w:szCs w:val="32"/>
          <w:rtl/>
        </w:rPr>
        <w:t>فصل</w:t>
      </w:r>
      <w:r>
        <w:rPr>
          <w:rFonts w:cs="B Nazanin" w:hint="cs"/>
          <w:sz w:val="32"/>
          <w:szCs w:val="32"/>
          <w:rtl/>
        </w:rPr>
        <w:t xml:space="preserve"> سیزدهم «</w:t>
      </w:r>
      <w:r>
        <w:rPr>
          <w:rFonts w:cs="B Nazanin"/>
          <w:sz w:val="32"/>
          <w:szCs w:val="32"/>
          <w:rtl/>
        </w:rPr>
        <w:t>کتیبه</w:t>
      </w:r>
      <w:r>
        <w:rPr>
          <w:rFonts w:cs="B Nazanin" w:hint="cs"/>
          <w:sz w:val="32"/>
          <w:szCs w:val="32"/>
          <w:rtl/>
        </w:rPr>
        <w:softHyphen/>
      </w:r>
      <w:r>
        <w:rPr>
          <w:rFonts w:cs="B Nazanin"/>
          <w:sz w:val="32"/>
          <w:szCs w:val="32"/>
          <w:rtl/>
        </w:rPr>
        <w:t xml:space="preserve">های </w:t>
      </w:r>
      <w:r>
        <w:rPr>
          <w:rFonts w:cs="B Nazanin" w:hint="cs"/>
          <w:sz w:val="32"/>
          <w:szCs w:val="32"/>
          <w:rtl/>
        </w:rPr>
        <w:t>گوناگون». بعضی از</w:t>
      </w:r>
      <w:r>
        <w:rPr>
          <w:rFonts w:cs="B Nazanin"/>
          <w:sz w:val="32"/>
          <w:szCs w:val="32"/>
          <w:rtl/>
        </w:rPr>
        <w:t xml:space="preserve"> فصل</w:t>
      </w:r>
      <w:r>
        <w:rPr>
          <w:rFonts w:cs="B Nazanin" w:hint="cs"/>
          <w:sz w:val="32"/>
          <w:szCs w:val="32"/>
          <w:rtl/>
        </w:rPr>
        <w:t>ها</w:t>
      </w:r>
      <w:r>
        <w:rPr>
          <w:rFonts w:cs="B Nazanin"/>
          <w:sz w:val="32"/>
          <w:szCs w:val="32"/>
          <w:rtl/>
        </w:rPr>
        <w:t xml:space="preserve"> به بخش</w:t>
      </w:r>
      <w:r>
        <w:rPr>
          <w:rFonts w:cs="B Nazanin" w:hint="cs"/>
          <w:sz w:val="32"/>
          <w:szCs w:val="32"/>
          <w:rtl/>
        </w:rPr>
        <w:softHyphen/>
      </w:r>
      <w:r>
        <w:rPr>
          <w:rFonts w:cs="B Nazanin"/>
          <w:sz w:val="32"/>
          <w:szCs w:val="32"/>
          <w:rtl/>
        </w:rPr>
        <w:t>هایی</w:t>
      </w:r>
      <w:r>
        <w:rPr>
          <w:rFonts w:cs="B Nazanin" w:hint="cs"/>
          <w:sz w:val="32"/>
          <w:szCs w:val="32"/>
          <w:rtl/>
        </w:rPr>
        <w:t xml:space="preserve"> مختلف</w:t>
      </w:r>
      <w:r>
        <w:rPr>
          <w:rFonts w:cs="B Nazanin"/>
          <w:sz w:val="32"/>
          <w:szCs w:val="32"/>
          <w:rtl/>
        </w:rPr>
        <w:t xml:space="preserve"> تقسیم </w:t>
      </w:r>
      <w:r>
        <w:rPr>
          <w:rFonts w:cs="B Nazanin" w:hint="cs"/>
          <w:sz w:val="32"/>
          <w:szCs w:val="32"/>
          <w:rtl/>
        </w:rPr>
        <w:t>شده</w:t>
      </w:r>
      <w:r>
        <w:rPr>
          <w:rFonts w:cs="B Nazanin"/>
          <w:sz w:val="32"/>
          <w:szCs w:val="32"/>
          <w:rtl/>
        </w:rPr>
        <w:softHyphen/>
      </w:r>
      <w:r>
        <w:rPr>
          <w:rFonts w:cs="B Nazanin" w:hint="cs"/>
          <w:sz w:val="32"/>
          <w:szCs w:val="32"/>
          <w:rtl/>
        </w:rPr>
        <w:t xml:space="preserve">اند. </w:t>
      </w:r>
      <w:r>
        <w:rPr>
          <w:rFonts w:cs="B Nazanin"/>
          <w:sz w:val="32"/>
          <w:szCs w:val="32"/>
          <w:rtl/>
        </w:rPr>
        <w:t>با تصاویر</w:t>
      </w:r>
      <w:r>
        <w:rPr>
          <w:rFonts w:cs="B Nazanin" w:hint="cs"/>
          <w:sz w:val="32"/>
          <w:szCs w:val="32"/>
          <w:rtl/>
        </w:rPr>
        <w:t xml:space="preserve"> و </w:t>
      </w:r>
      <w:r>
        <w:rPr>
          <w:rFonts w:cs="B Nazanin"/>
          <w:sz w:val="32"/>
          <w:szCs w:val="32"/>
          <w:rtl/>
        </w:rPr>
        <w:t>نقشه</w:t>
      </w:r>
      <w:r>
        <w:rPr>
          <w:rFonts w:cs="B Nazanin" w:hint="cs"/>
          <w:sz w:val="32"/>
          <w:szCs w:val="32"/>
          <w:rtl/>
        </w:rPr>
        <w:softHyphen/>
      </w:r>
      <w:r>
        <w:rPr>
          <w:rFonts w:cs="B Nazanin"/>
          <w:sz w:val="32"/>
          <w:szCs w:val="32"/>
          <w:rtl/>
        </w:rPr>
        <w:t>ها</w:t>
      </w:r>
      <w:r>
        <w:rPr>
          <w:rFonts w:cs="B Nazanin" w:hint="cs"/>
          <w:sz w:val="32"/>
          <w:szCs w:val="32"/>
          <w:rtl/>
        </w:rPr>
        <w:t>ی</w:t>
      </w:r>
      <w:r>
        <w:rPr>
          <w:rFonts w:cs="B Nazanin"/>
          <w:sz w:val="32"/>
          <w:szCs w:val="32"/>
          <w:rtl/>
        </w:rPr>
        <w:t xml:space="preserve"> عالی، و توضیحات مفصلی از تمام کتیبه</w:t>
      </w:r>
      <w:r>
        <w:rPr>
          <w:rFonts w:cs="B Nazanin" w:hint="cs"/>
          <w:sz w:val="32"/>
          <w:szCs w:val="32"/>
          <w:rtl/>
        </w:rPr>
        <w:softHyphen/>
      </w:r>
      <w:r>
        <w:rPr>
          <w:rFonts w:cs="B Nazanin"/>
          <w:sz w:val="32"/>
          <w:szCs w:val="32"/>
          <w:rtl/>
        </w:rPr>
        <w:t xml:space="preserve">ها، این کتاب بسیار مفید برای </w:t>
      </w:r>
      <w:r>
        <w:rPr>
          <w:rFonts w:cs="B Nazanin" w:hint="cs"/>
          <w:sz w:val="32"/>
          <w:szCs w:val="32"/>
          <w:rtl/>
        </w:rPr>
        <w:t>محققین</w:t>
      </w:r>
      <w:r>
        <w:rPr>
          <w:rFonts w:cs="B Nazanin"/>
          <w:sz w:val="32"/>
          <w:szCs w:val="32"/>
          <w:rtl/>
        </w:rPr>
        <w:t xml:space="preserve"> است</w:t>
      </w:r>
      <w:r>
        <w:rPr>
          <w:rFonts w:cs="B Nazanin" w:hint="cs"/>
          <w:sz w:val="32"/>
          <w:szCs w:val="32"/>
          <w:rtl/>
        </w:rPr>
        <w:t>.</w:t>
      </w:r>
      <w:r>
        <w:rPr>
          <w:rFonts w:ascii="Vrinda" w:hAnsi="Vrinda" w:cs="B Nazanin" w:hint="cs"/>
          <w:b/>
          <w:bCs/>
          <w:sz w:val="32"/>
          <w:szCs w:val="32"/>
          <w:rtl/>
        </w:rPr>
        <w:t xml:space="preserve"> </w:t>
      </w:r>
    </w:p>
    <w:p>
      <w:pPr>
        <w:pStyle w:val="HTMLPreformatted"/>
        <w:shd w:val="clear" w:color="auto" w:fill="F8F9FA"/>
        <w:bidi/>
        <w:spacing w:line="360" w:lineRule="auto"/>
        <w:jc w:val="both"/>
        <w:rPr>
          <w:rFonts w:ascii="Vrinda" w:hAnsi="Vrinda" w:cs="B Nazanin"/>
          <w:b/>
          <w:bCs/>
          <w:sz w:val="32"/>
          <w:szCs w:val="32"/>
          <w:rtl/>
        </w:rPr>
      </w:pPr>
      <w:r>
        <w:rPr>
          <w:rFonts w:ascii="Vrinda" w:hAnsi="Vrinda" w:cs="B Nazanin"/>
          <w:b/>
          <w:bCs/>
          <w:noProof/>
          <w:sz w:val="32"/>
          <w:szCs w:val="32"/>
          <w:rtl/>
        </w:rPr>
        <w:lastRenderedPageBreak/>
        <w:drawing>
          <wp:inline distT="0" distB="0" distL="0" distR="0">
            <wp:extent cx="3170813" cy="2426333"/>
            <wp:effectExtent l="0" t="8572" r="2222" b="2223"/>
            <wp:docPr id="2" name="Picture 2" descr="F:\Counsellor-Dr Sehhat\Book-Muarrafi\معرفی کتاب-17-11-2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Counsellor-Dr Sehhat\Book-Muarrafi\معرفی کتاب-17-11-22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87775" cy="2439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TMLPreformatted"/>
        <w:shd w:val="clear" w:color="auto" w:fill="F8F9FA"/>
        <w:bidi/>
        <w:spacing w:line="360" w:lineRule="auto"/>
        <w:jc w:val="both"/>
        <w:rPr>
          <w:rFonts w:cs="B Nazanin"/>
          <w:sz w:val="32"/>
          <w:szCs w:val="32"/>
          <w:rtl/>
        </w:rPr>
      </w:pPr>
      <w:r>
        <w:rPr>
          <w:rFonts w:ascii="Vrinda" w:hAnsi="Vrinda" w:cs="B Nazanin" w:hint="cs"/>
          <w:b/>
          <w:bCs/>
          <w:sz w:val="32"/>
          <w:szCs w:val="32"/>
          <w:rtl/>
        </w:rPr>
        <w:t xml:space="preserve">اسم </w:t>
      </w:r>
      <w:r>
        <w:rPr>
          <w:rFonts w:cs="B Nazanin"/>
          <w:b/>
          <w:bCs/>
          <w:sz w:val="32"/>
          <w:szCs w:val="32"/>
          <w:rtl/>
        </w:rPr>
        <w:t>کتاب:</w:t>
      </w:r>
      <w:r>
        <w:rPr>
          <w:rFonts w:cs="B Nazanin"/>
          <w:sz w:val="32"/>
          <w:szCs w:val="32"/>
          <w:rtl/>
        </w:rPr>
        <w:t xml:space="preserve"> </w:t>
      </w:r>
      <w:r>
        <w:rPr>
          <w:rFonts w:cs="B Nazanin" w:hint="cs"/>
          <w:sz w:val="32"/>
          <w:szCs w:val="32"/>
          <w:rtl/>
          <w:lang w:bidi="fa-IR"/>
        </w:rPr>
        <w:t xml:space="preserve"> </w:t>
      </w:r>
      <w:r>
        <w:rPr>
          <w:rFonts w:ascii="Times New Roman" w:hAnsi="Times New Roman" w:cs="B Nazanin"/>
          <w:sz w:val="32"/>
          <w:szCs w:val="32"/>
          <w:lang w:bidi="fa-IR"/>
        </w:rPr>
        <w:t xml:space="preserve">Corpus of The </w:t>
      </w:r>
      <w:r>
        <w:rPr>
          <w:rFonts w:ascii="Times New Roman" w:hAnsi="Times New Roman" w:cs="B Nazanin"/>
          <w:sz w:val="32"/>
          <w:szCs w:val="32"/>
        </w:rPr>
        <w:t>Arabic and Persian Inscriptions of Bengal</w:t>
      </w:r>
      <w:r>
        <w:rPr>
          <w:rFonts w:cs="B Nazanin" w:hint="cs"/>
          <w:sz w:val="32"/>
          <w:szCs w:val="32"/>
          <w:rtl/>
          <w:lang w:bidi="fa-IR"/>
        </w:rPr>
        <w:t xml:space="preserve"> [مجموعه </w:t>
      </w:r>
      <w:r>
        <w:rPr>
          <w:rFonts w:ascii="inherit" w:hAnsi="inherit" w:cs="B Nazanin" w:hint="cs"/>
          <w:sz w:val="32"/>
          <w:szCs w:val="32"/>
          <w:rtl/>
          <w:lang w:bidi="fa-IR"/>
        </w:rPr>
        <w:t>کتیبه</w:t>
      </w:r>
      <w:r>
        <w:rPr>
          <w:rFonts w:ascii="inherit" w:hAnsi="inherit" w:cs="B Nazanin"/>
          <w:sz w:val="32"/>
          <w:szCs w:val="32"/>
          <w:rtl/>
          <w:lang w:bidi="fa-IR"/>
        </w:rPr>
        <w:softHyphen/>
      </w:r>
      <w:r>
        <w:rPr>
          <w:rFonts w:ascii="inherit" w:hAnsi="inherit" w:cs="B Nazanin" w:hint="cs"/>
          <w:sz w:val="32"/>
          <w:szCs w:val="32"/>
          <w:rtl/>
          <w:lang w:bidi="fa-IR"/>
        </w:rPr>
        <w:t>های عربی و فارسی بنگال</w:t>
      </w:r>
      <w:r>
        <w:rPr>
          <w:rFonts w:cs="B Nazanin" w:hint="cs"/>
          <w:sz w:val="32"/>
          <w:szCs w:val="32"/>
          <w:rtl/>
          <w:lang w:bidi="fa-IR"/>
        </w:rPr>
        <w:t xml:space="preserve">]  </w:t>
      </w:r>
    </w:p>
    <w:p>
      <w:pPr>
        <w:pStyle w:val="HTMLPreformatted"/>
        <w:shd w:val="clear" w:color="auto" w:fill="F8F9FA"/>
        <w:bidi/>
        <w:spacing w:line="360" w:lineRule="auto"/>
        <w:jc w:val="both"/>
        <w:rPr>
          <w:rFonts w:cs="B Nazanin"/>
          <w:sz w:val="32"/>
          <w:szCs w:val="32"/>
          <w:rtl/>
        </w:rPr>
      </w:pPr>
      <w:r>
        <w:rPr>
          <w:rFonts w:cs="B Nazanin" w:hint="cs"/>
          <w:b/>
          <w:bCs/>
          <w:sz w:val="32"/>
          <w:szCs w:val="32"/>
          <w:rtl/>
        </w:rPr>
        <w:t>نویسنده:</w:t>
      </w:r>
      <w:r>
        <w:rPr>
          <w:rFonts w:cs="B Nazanin" w:hint="cs"/>
          <w:sz w:val="32"/>
          <w:szCs w:val="32"/>
          <w:rtl/>
        </w:rPr>
        <w:t xml:space="preserve"> عبد الکریم؛ </w:t>
      </w:r>
      <w:r>
        <w:rPr>
          <w:rFonts w:cs="B Nazanin" w:hint="cs"/>
          <w:b/>
          <w:bCs/>
          <w:sz w:val="32"/>
          <w:szCs w:val="32"/>
          <w:rtl/>
        </w:rPr>
        <w:t>زبان</w:t>
      </w:r>
      <w:r>
        <w:rPr>
          <w:rFonts w:cs="B Nazanin" w:hint="cs"/>
          <w:sz w:val="32"/>
          <w:szCs w:val="32"/>
          <w:rtl/>
        </w:rPr>
        <w:t xml:space="preserve">: انگلیسی؛  </w:t>
      </w:r>
      <w:r>
        <w:rPr>
          <w:rFonts w:cs="B Nazanin" w:hint="cs"/>
          <w:b/>
          <w:bCs/>
          <w:sz w:val="32"/>
          <w:szCs w:val="32"/>
          <w:rtl/>
        </w:rPr>
        <w:t>ناشر:</w:t>
      </w:r>
      <w:r>
        <w:rPr>
          <w:rFonts w:cs="B Nazanin" w:hint="cs"/>
          <w:sz w:val="32"/>
          <w:szCs w:val="32"/>
          <w:rtl/>
        </w:rPr>
        <w:t xml:space="preserve"> آسیاتیک سوسایتی بنگلادش، داکا؛   </w:t>
      </w:r>
      <w:r>
        <w:rPr>
          <w:rFonts w:cs="B Nazanin" w:hint="cs"/>
          <w:b/>
          <w:bCs/>
          <w:sz w:val="32"/>
          <w:szCs w:val="32"/>
          <w:rtl/>
        </w:rPr>
        <w:t>سال انتشار:</w:t>
      </w:r>
      <w:r>
        <w:rPr>
          <w:rFonts w:cs="B Nazanin" w:hint="cs"/>
          <w:sz w:val="32"/>
          <w:szCs w:val="32"/>
          <w:rtl/>
        </w:rPr>
        <w:t xml:space="preserve"> دسامبر 1992م؛ </w:t>
      </w:r>
      <w:r>
        <w:rPr>
          <w:rFonts w:cs="B Nazanin" w:hint="cs"/>
          <w:b/>
          <w:bCs/>
          <w:sz w:val="32"/>
          <w:szCs w:val="32"/>
          <w:rtl/>
        </w:rPr>
        <w:t>قیمت:</w:t>
      </w:r>
      <w:r>
        <w:rPr>
          <w:rFonts w:cs="B Nazanin" w:hint="cs"/>
          <w:sz w:val="32"/>
          <w:szCs w:val="32"/>
          <w:rtl/>
        </w:rPr>
        <w:t xml:space="preserve"> 800 تاکا؛ </w:t>
      </w:r>
      <w:r>
        <w:rPr>
          <w:rFonts w:cs="B Nazanin" w:hint="cs"/>
          <w:b/>
          <w:bCs/>
          <w:sz w:val="32"/>
          <w:szCs w:val="32"/>
          <w:rtl/>
        </w:rPr>
        <w:t>حجم:</w:t>
      </w:r>
      <w:r>
        <w:rPr>
          <w:rFonts w:cs="B Nazanin" w:hint="cs"/>
          <w:sz w:val="32"/>
          <w:szCs w:val="32"/>
          <w:rtl/>
        </w:rPr>
        <w:t xml:space="preserve"> 680 صفحه</w:t>
      </w:r>
    </w:p>
    <w:p>
      <w:pPr>
        <w:pStyle w:val="NoSpacing"/>
        <w:bidi/>
        <w:spacing w:line="360" w:lineRule="auto"/>
        <w:jc w:val="both"/>
        <w:rPr>
          <w:rFonts w:cs="B Nazanin"/>
          <w:b/>
          <w:bCs/>
          <w:sz w:val="32"/>
          <w:szCs w:val="32"/>
          <w:lang w:bidi="fa-IR"/>
        </w:rPr>
      </w:pPr>
      <w:r>
        <w:rPr>
          <w:rFonts w:cs="B Nazanin" w:hint="cs"/>
          <w:b/>
          <w:bCs/>
          <w:sz w:val="32"/>
          <w:szCs w:val="32"/>
          <w:rtl/>
          <w:lang w:bidi="fa-IR"/>
        </w:rPr>
        <w:t xml:space="preserve">معرفی نویسنده: </w:t>
      </w:r>
    </w:p>
    <w:p>
      <w:pPr>
        <w:bidi/>
        <w:spacing w:line="360" w:lineRule="auto"/>
        <w:jc w:val="both"/>
        <w:rPr>
          <w:rFonts w:cs="B Nazanin"/>
          <w:sz w:val="32"/>
          <w:szCs w:val="32"/>
          <w:rtl/>
        </w:rPr>
      </w:pPr>
      <w:r>
        <w:rPr>
          <w:rFonts w:cs="B Nazanin"/>
          <w:sz w:val="32"/>
          <w:szCs w:val="32"/>
          <w:rtl/>
        </w:rPr>
        <w:t>پرفسور عبدالکریم یکی از مورخین برجسته بنگلادش است</w:t>
      </w:r>
      <w:r>
        <w:rPr>
          <w:rFonts w:cs="B Nazanin" w:hint="cs"/>
          <w:sz w:val="32"/>
          <w:szCs w:val="32"/>
          <w:rtl/>
        </w:rPr>
        <w:t xml:space="preserve">. </w:t>
      </w:r>
      <w:r>
        <w:rPr>
          <w:rFonts w:cs="B Nazanin"/>
          <w:sz w:val="32"/>
          <w:szCs w:val="32"/>
          <w:rtl/>
        </w:rPr>
        <w:t xml:space="preserve">مطالعات او دانش تاریخ بنگال </w:t>
      </w:r>
      <w:r>
        <w:rPr>
          <w:rFonts w:cs="B Nazanin" w:hint="cs"/>
          <w:sz w:val="32"/>
          <w:szCs w:val="32"/>
          <w:rtl/>
        </w:rPr>
        <w:t>از</w:t>
      </w:r>
      <w:r>
        <w:rPr>
          <w:rFonts w:cs="B Nazanin"/>
          <w:sz w:val="32"/>
          <w:szCs w:val="32"/>
          <w:rtl/>
        </w:rPr>
        <w:t xml:space="preserve"> دوره قرون وسطی را ارتقا داده اس</w:t>
      </w:r>
      <w:r>
        <w:rPr>
          <w:rFonts w:cs="B Nazanin" w:hint="cs"/>
          <w:sz w:val="32"/>
          <w:szCs w:val="32"/>
          <w:rtl/>
        </w:rPr>
        <w:t>ت. وی</w:t>
      </w:r>
      <w:r>
        <w:rPr>
          <w:rFonts w:cs="B Nazanin"/>
          <w:sz w:val="32"/>
          <w:szCs w:val="32"/>
          <w:rtl/>
        </w:rPr>
        <w:t xml:space="preserve"> </w:t>
      </w:r>
      <w:r>
        <w:rPr>
          <w:rFonts w:cs="B Nazanin" w:hint="cs"/>
          <w:sz w:val="32"/>
          <w:szCs w:val="32"/>
          <w:rtl/>
        </w:rPr>
        <w:t>بزرگترین</w:t>
      </w:r>
      <w:r>
        <w:rPr>
          <w:rFonts w:cs="B Nazanin"/>
          <w:sz w:val="32"/>
          <w:szCs w:val="32"/>
          <w:rtl/>
        </w:rPr>
        <w:t xml:space="preserve"> </w:t>
      </w:r>
      <w:r>
        <w:rPr>
          <w:rFonts w:cs="B Nazanin" w:hint="cs"/>
          <w:sz w:val="32"/>
          <w:szCs w:val="32"/>
          <w:rtl/>
        </w:rPr>
        <w:t>مورخ تاریخ بنگلادش هم</w:t>
      </w:r>
      <w:r>
        <w:rPr>
          <w:rFonts w:cs="B Nazanin"/>
          <w:sz w:val="32"/>
          <w:szCs w:val="32"/>
          <w:rtl/>
        </w:rPr>
        <w:t xml:space="preserve"> است</w:t>
      </w:r>
      <w:r>
        <w:rPr>
          <w:rFonts w:cs="B Nazanin" w:hint="cs"/>
          <w:sz w:val="32"/>
          <w:szCs w:val="32"/>
          <w:rtl/>
        </w:rPr>
        <w:t xml:space="preserve"> که کتاب </w:t>
      </w:r>
      <w:r>
        <w:rPr>
          <w:rFonts w:cs="B Nazanin" w:hint="cs"/>
          <w:i/>
          <w:iCs/>
          <w:sz w:val="32"/>
          <w:szCs w:val="32"/>
          <w:rtl/>
          <w:lang w:bidi="fa-IR"/>
        </w:rPr>
        <w:t xml:space="preserve">مجموعه </w:t>
      </w:r>
      <w:r>
        <w:rPr>
          <w:rFonts w:ascii="inherit" w:hAnsi="inherit" w:cs="B Nazanin" w:hint="cs"/>
          <w:i/>
          <w:iCs/>
          <w:sz w:val="32"/>
          <w:szCs w:val="32"/>
          <w:rtl/>
          <w:lang w:bidi="fa-IR"/>
        </w:rPr>
        <w:t>کتیبه</w:t>
      </w:r>
      <w:r>
        <w:rPr>
          <w:rFonts w:ascii="inherit" w:hAnsi="inherit" w:cs="B Nazanin"/>
          <w:i/>
          <w:iCs/>
          <w:sz w:val="32"/>
          <w:szCs w:val="32"/>
          <w:rtl/>
          <w:lang w:bidi="fa-IR"/>
        </w:rPr>
        <w:softHyphen/>
      </w:r>
      <w:r>
        <w:rPr>
          <w:rFonts w:ascii="inherit" w:hAnsi="inherit" w:cs="B Nazanin" w:hint="cs"/>
          <w:i/>
          <w:iCs/>
          <w:sz w:val="32"/>
          <w:szCs w:val="32"/>
          <w:rtl/>
          <w:lang w:bidi="fa-IR"/>
        </w:rPr>
        <w:t xml:space="preserve">های عربی و فارسی بنگال </w:t>
      </w:r>
      <w:r>
        <w:rPr>
          <w:rFonts w:ascii="inherit" w:hAnsi="inherit" w:cs="B Nazanin" w:hint="cs"/>
          <w:sz w:val="32"/>
          <w:szCs w:val="32"/>
          <w:rtl/>
          <w:lang w:bidi="fa-IR"/>
        </w:rPr>
        <w:t>را به زبان انگلیسی نوشته است.</w:t>
      </w:r>
      <w:r>
        <w:rPr>
          <w:rFonts w:cs="B Nazanin" w:hint="cs"/>
          <w:sz w:val="32"/>
          <w:szCs w:val="32"/>
          <w:rtl/>
        </w:rPr>
        <w:t xml:space="preserve"> </w:t>
      </w:r>
      <w:r>
        <w:rPr>
          <w:rFonts w:cs="B Nazanin"/>
          <w:sz w:val="32"/>
          <w:szCs w:val="32"/>
          <w:rtl/>
        </w:rPr>
        <w:t>این کتاب برای رفع نیاز دیرینه محققان تاریخ بنگلادش طراحی شده است</w:t>
      </w:r>
      <w:r>
        <w:rPr>
          <w:rFonts w:cs="B Nazanin" w:hint="cs"/>
          <w:sz w:val="32"/>
          <w:szCs w:val="32"/>
          <w:rtl/>
        </w:rPr>
        <w:t>.</w:t>
      </w:r>
    </w:p>
    <w:p>
      <w:pPr>
        <w:bidi/>
        <w:spacing w:line="360" w:lineRule="auto"/>
        <w:jc w:val="both"/>
        <w:rPr>
          <w:rFonts w:cs="B Nazanin"/>
          <w:sz w:val="32"/>
          <w:szCs w:val="32"/>
          <w:rtl/>
        </w:rPr>
      </w:pPr>
    </w:p>
    <w:p>
      <w:pPr>
        <w:bidi/>
        <w:spacing w:after="0" w:line="360" w:lineRule="auto"/>
        <w:jc w:val="both"/>
        <w:rPr>
          <w:rFonts w:cs="B Nazanin"/>
          <w:b/>
          <w:bCs/>
          <w:sz w:val="32"/>
          <w:szCs w:val="32"/>
          <w:rtl/>
          <w:lang w:bidi="fa-IR"/>
        </w:rPr>
      </w:pPr>
      <w:r>
        <w:rPr>
          <w:rFonts w:cs="B Nazanin" w:hint="cs"/>
          <w:b/>
          <w:bCs/>
          <w:sz w:val="32"/>
          <w:szCs w:val="32"/>
          <w:rtl/>
        </w:rPr>
        <w:lastRenderedPageBreak/>
        <w:t>توضیح کتاب:</w:t>
      </w:r>
    </w:p>
    <w:p>
      <w:pPr>
        <w:bidi/>
        <w:spacing w:line="360" w:lineRule="auto"/>
        <w:jc w:val="both"/>
        <w:rPr>
          <w:rFonts w:cs="B Nazanin"/>
          <w:sz w:val="32"/>
          <w:szCs w:val="32"/>
          <w:rtl/>
        </w:rPr>
      </w:pPr>
      <w:r>
        <w:rPr>
          <w:rFonts w:cs="B Nazanin" w:hint="cs"/>
          <w:sz w:val="32"/>
          <w:szCs w:val="32"/>
          <w:rtl/>
        </w:rPr>
        <w:t>این کتاب شامل یک مقدمه، 12 فصل و فهرست منابع است. در اواخر کتاب، یعنی از صفحه 593-680، تصاویر کتیبه</w:t>
      </w:r>
      <w:r>
        <w:rPr>
          <w:rFonts w:cs="B Nazanin" w:hint="cs"/>
          <w:sz w:val="32"/>
          <w:szCs w:val="32"/>
          <w:rtl/>
        </w:rPr>
        <w:softHyphen/>
        <w:t>های عربی و فارسی وجود دارد. در سرآغاز، مخففات مهمی نوشته شده است. عنوان 12 فصل به همین ترتیب است: فصل اول درباب «کتیبه</w:t>
      </w:r>
      <w:r>
        <w:rPr>
          <w:rFonts w:cs="B Nazanin" w:hint="cs"/>
          <w:sz w:val="32"/>
          <w:szCs w:val="32"/>
          <w:rtl/>
        </w:rPr>
        <w:softHyphen/>
        <w:t>هایی غیاث الدین اعواد خلجی و فرمانداران سلاطین دهلی</w:t>
      </w:r>
      <w:r>
        <w:rPr>
          <w:rFonts w:cs="B Nazanin" w:hint="cs"/>
          <w:sz w:val="32"/>
          <w:szCs w:val="32"/>
          <w:rtl/>
          <w:lang w:bidi="fa-IR"/>
        </w:rPr>
        <w:t xml:space="preserve">»؛ </w:t>
      </w:r>
      <w:r>
        <w:rPr>
          <w:rFonts w:cs="B Nazanin" w:hint="cs"/>
          <w:sz w:val="32"/>
          <w:szCs w:val="32"/>
          <w:rtl/>
        </w:rPr>
        <w:t>فصل دوم درباب «کتیبه</w:t>
      </w:r>
      <w:r>
        <w:rPr>
          <w:rFonts w:cs="B Nazanin" w:hint="cs"/>
          <w:sz w:val="32"/>
          <w:szCs w:val="32"/>
          <w:rtl/>
        </w:rPr>
        <w:softHyphen/>
        <w:t>هایی سلاطین بلبانی و سلاطین حکومت شمس الدین فیروز شاه»؛ فصل سوم درباب «کتیبه</w:t>
      </w:r>
      <w:r>
        <w:rPr>
          <w:rFonts w:cs="B Nazanin" w:hint="cs"/>
          <w:sz w:val="32"/>
          <w:szCs w:val="32"/>
          <w:rtl/>
        </w:rPr>
        <w:softHyphen/>
        <w:t>های سلاطین الیاس شاهی»؛ فصل چهارم درباب «کتیبه</w:t>
      </w:r>
      <w:r>
        <w:rPr>
          <w:rFonts w:cs="B Nazanin" w:hint="cs"/>
          <w:sz w:val="32"/>
          <w:szCs w:val="32"/>
          <w:rtl/>
        </w:rPr>
        <w:softHyphen/>
        <w:t>های سلاطین حکومت راجه غانش»؛ فصل پنجم درباب «کتیبه</w:t>
      </w:r>
      <w:r>
        <w:rPr>
          <w:rFonts w:cs="B Nazanin" w:hint="cs"/>
          <w:sz w:val="32"/>
          <w:szCs w:val="32"/>
          <w:rtl/>
        </w:rPr>
        <w:softHyphen/>
        <w:t>هایی از سلاطین بعدی الیاس شاهی»؛ فصل ششم درباب «کتیبه</w:t>
      </w:r>
      <w:r>
        <w:rPr>
          <w:rFonts w:cs="B Nazanin" w:hint="cs"/>
          <w:sz w:val="32"/>
          <w:szCs w:val="32"/>
          <w:rtl/>
        </w:rPr>
        <w:softHyphen/>
        <w:t>های سلاطین حابشی»؛ فصل هفتم دو قسمت دارد، که قسمت اول درباب «کتیبه</w:t>
      </w:r>
      <w:r>
        <w:rPr>
          <w:rFonts w:cs="B Nazanin" w:hint="cs"/>
          <w:sz w:val="32"/>
          <w:szCs w:val="32"/>
          <w:rtl/>
        </w:rPr>
        <w:softHyphen/>
        <w:t>های علی الدین حسین شاه» است و قسمت دوم درباب « کتیبه</w:t>
      </w:r>
      <w:r>
        <w:rPr>
          <w:rFonts w:cs="B Nazanin" w:hint="cs"/>
          <w:sz w:val="32"/>
          <w:szCs w:val="32"/>
          <w:rtl/>
        </w:rPr>
        <w:softHyphen/>
        <w:t>های سلطان حسین شاهی (از نصرت شاه تا محمود شاه)»؛ فصل هشتم درباب «کتیبه</w:t>
      </w:r>
      <w:r>
        <w:rPr>
          <w:rFonts w:cs="B Nazanin" w:hint="cs"/>
          <w:sz w:val="32"/>
          <w:szCs w:val="32"/>
          <w:rtl/>
        </w:rPr>
        <w:softHyphen/>
        <w:t>هایی از سلاطین افغانی»؛ فصل نهم درباب «کتیبه</w:t>
      </w:r>
      <w:r>
        <w:rPr>
          <w:rFonts w:cs="B Nazanin" w:hint="cs"/>
          <w:sz w:val="32"/>
          <w:szCs w:val="32"/>
          <w:rtl/>
        </w:rPr>
        <w:softHyphen/>
        <w:t xml:space="preserve">هایی از دوران فرمانداران </w:t>
      </w:r>
      <w:r>
        <w:rPr>
          <w:rFonts w:cs="B Nazanin" w:hint="cs"/>
          <w:sz w:val="32"/>
          <w:szCs w:val="32"/>
          <w:rtl/>
          <w:lang w:bidi="fa-IR"/>
        </w:rPr>
        <w:t>مستقل و نیمه-مستقل</w:t>
      </w:r>
      <w:r>
        <w:rPr>
          <w:rFonts w:cs="B Nazanin" w:hint="cs"/>
          <w:sz w:val="32"/>
          <w:szCs w:val="32"/>
          <w:rtl/>
        </w:rPr>
        <w:t xml:space="preserve"> بنگال»؛ فصل دهم درباب «کتیبه</w:t>
      </w:r>
      <w:r>
        <w:rPr>
          <w:rFonts w:cs="B Nazanin" w:hint="cs"/>
          <w:sz w:val="32"/>
          <w:szCs w:val="32"/>
          <w:rtl/>
        </w:rPr>
        <w:softHyphen/>
        <w:t>هایی از سلاطین جهانگیر و شاه جهان»؛ فصل یازدهم درباب «کتیبه</w:t>
      </w:r>
      <w:r>
        <w:rPr>
          <w:rFonts w:cs="B Nazanin" w:hint="cs"/>
          <w:sz w:val="32"/>
          <w:szCs w:val="32"/>
          <w:rtl/>
        </w:rPr>
        <w:softHyphen/>
        <w:t>هایی از حکومت اورنگجیب»؛ و فصل دوازدهم درباب «کتیبه</w:t>
      </w:r>
      <w:r>
        <w:rPr>
          <w:rFonts w:cs="B Nazanin" w:hint="cs"/>
          <w:sz w:val="32"/>
          <w:szCs w:val="32"/>
          <w:rtl/>
        </w:rPr>
        <w:softHyphen/>
        <w:t>هایی از سلاتین اواخر مغول»است  که دو تا قسمت دارد، قسمت اول « از زمان شاه عالم بهادر شاه تا نبرده پلاسی» و قسمت دوم درباب «کتیبه</w:t>
      </w:r>
      <w:r>
        <w:rPr>
          <w:rFonts w:cs="B Nazanin" w:hint="cs"/>
          <w:sz w:val="32"/>
          <w:szCs w:val="32"/>
          <w:rtl/>
        </w:rPr>
        <w:softHyphen/>
        <w:t>هایی از زمان بعد از نبرد پلاسی». در تمام فصلها بیان مفصل درباب تاریخ همان دوران و هم بیان و ترجمۀ انگلیسی آن نوشته</w:t>
      </w:r>
      <w:r>
        <w:rPr>
          <w:rFonts w:cs="B Nazanin" w:hint="cs"/>
          <w:sz w:val="32"/>
          <w:szCs w:val="32"/>
          <w:rtl/>
        </w:rPr>
        <w:softHyphen/>
        <w:t>های کتیبه</w:t>
      </w:r>
      <w:r>
        <w:rPr>
          <w:rFonts w:cs="B Nazanin" w:hint="cs"/>
          <w:sz w:val="32"/>
          <w:szCs w:val="32"/>
          <w:rtl/>
        </w:rPr>
        <w:softHyphen/>
        <w:t>ها وجود دارد. درباب موضوعات مهم، حاشیه</w:t>
      </w:r>
      <w:r>
        <w:rPr>
          <w:rFonts w:cs="B Nazanin" w:hint="cs"/>
          <w:sz w:val="32"/>
          <w:szCs w:val="32"/>
          <w:rtl/>
        </w:rPr>
        <w:softHyphen/>
        <w:t>هایی مفید در زیر صفحه موجود است که این کتاب را برای پژوهشگران تاریخ و کتیبه</w:t>
      </w:r>
      <w:r>
        <w:rPr>
          <w:rFonts w:cs="B Nazanin" w:hint="cs"/>
          <w:sz w:val="32"/>
          <w:szCs w:val="32"/>
          <w:rtl/>
        </w:rPr>
        <w:softHyphen/>
        <w:t xml:space="preserve">های بنگال خیلی قابل توجه قرار داده است. </w:t>
      </w:r>
    </w:p>
    <w:p>
      <w:pPr>
        <w:bidi/>
        <w:spacing w:line="360" w:lineRule="auto"/>
        <w:rPr>
          <w:rFonts w:ascii="Times New Roman" w:hAnsi="Times New Roman" w:cs="B Nazanin"/>
          <w:sz w:val="32"/>
          <w:szCs w:val="32"/>
          <w:rtl/>
        </w:rPr>
      </w:pPr>
      <w:r>
        <w:rPr>
          <w:rFonts w:ascii="Times New Roman" w:hAnsi="Times New Roman" w:cs="B Nazanin"/>
          <w:noProof/>
          <w:sz w:val="32"/>
          <w:szCs w:val="32"/>
        </w:rPr>
        <w:lastRenderedPageBreak/>
        <w:drawing>
          <wp:inline distT="0" distB="0" distL="0" distR="0">
            <wp:extent cx="3800506" cy="2670998"/>
            <wp:effectExtent l="0" t="6667" r="2857" b="2858"/>
            <wp:docPr id="6" name="Picture 6" descr="F:\Counsellor-Dr Sehhat\Book-Muarrafi\معرفی کتاب-17-11-22\Doc201301010135230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Counsellor-Dr Sehhat\Book-Muarrafi\معرفی کتاب-17-11-22\Doc2013010101352300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24954" cy="268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Spacing"/>
        <w:bidi/>
        <w:spacing w:line="360" w:lineRule="auto"/>
        <w:jc w:val="both"/>
        <w:rPr>
          <w:rFonts w:ascii="Times New Roman" w:hAnsi="Times New Roman" w:cs="B Nazanin"/>
          <w:b/>
          <w:bCs/>
          <w:sz w:val="32"/>
          <w:szCs w:val="32"/>
          <w:lang w:bidi="fa-IR"/>
        </w:rPr>
      </w:pPr>
      <w:r>
        <w:rPr>
          <w:rFonts w:ascii="Times New Roman" w:hAnsi="Times New Roman" w:cs="B Nazanin"/>
          <w:b/>
          <w:bCs/>
          <w:sz w:val="32"/>
          <w:szCs w:val="32"/>
          <w:rtl/>
        </w:rPr>
        <w:t xml:space="preserve">اسم کتاب: </w:t>
      </w:r>
      <w:r>
        <w:rPr>
          <w:rFonts w:ascii="Times New Roman" w:hAnsi="Times New Roman" w:cs="B Nazanin"/>
          <w:b/>
          <w:bCs/>
          <w:sz w:val="32"/>
          <w:szCs w:val="32"/>
          <w:rtl/>
          <w:lang w:bidi="fa-IR"/>
        </w:rPr>
        <w:t xml:space="preserve"> </w:t>
      </w:r>
    </w:p>
    <w:p>
      <w:pPr>
        <w:pStyle w:val="NoSpacing"/>
        <w:spacing w:line="360" w:lineRule="auto"/>
        <w:jc w:val="both"/>
        <w:rPr>
          <w:rFonts w:ascii="Times New Roman" w:hAnsi="Times New Roman" w:cs="B Nazanin"/>
          <w:sz w:val="32"/>
          <w:szCs w:val="32"/>
          <w:rtl/>
        </w:rPr>
      </w:pPr>
      <w:r>
        <w:rPr>
          <w:rFonts w:ascii="Times New Roman" w:hAnsi="Times New Roman" w:cs="B Nazanin"/>
          <w:sz w:val="32"/>
          <w:szCs w:val="32"/>
          <w:lang w:bidi="fa-IR"/>
        </w:rPr>
        <w:t xml:space="preserve">A Descriptive Catalogue of the </w:t>
      </w:r>
      <w:r>
        <w:rPr>
          <w:rFonts w:ascii="Times New Roman" w:hAnsi="Times New Roman" w:cs="B Nazanin"/>
          <w:sz w:val="32"/>
          <w:szCs w:val="32"/>
        </w:rPr>
        <w:t>Arabic and Persian Inscriptions in the Bangladesh National Museum [Descriptive Catalogue Series; Volume-01/2016]</w:t>
      </w:r>
    </w:p>
    <w:p>
      <w:pPr>
        <w:pStyle w:val="NoSpacing"/>
        <w:bidi/>
        <w:spacing w:line="360" w:lineRule="auto"/>
        <w:jc w:val="both"/>
        <w:rPr>
          <w:rFonts w:ascii="Times New Roman" w:hAnsi="Times New Roman" w:cs="B Nazanin"/>
          <w:sz w:val="32"/>
          <w:szCs w:val="32"/>
          <w:rtl/>
        </w:rPr>
      </w:pPr>
      <w:r>
        <w:rPr>
          <w:rFonts w:ascii="Times New Roman" w:hAnsi="Times New Roman" w:cs="B Nazanin"/>
          <w:sz w:val="32"/>
          <w:szCs w:val="32"/>
          <w:rtl/>
        </w:rPr>
        <w:t xml:space="preserve"> </w:t>
      </w:r>
      <w:r>
        <w:rPr>
          <w:rFonts w:cs="B Nazanin" w:hint="cs"/>
          <w:sz w:val="32"/>
          <w:szCs w:val="32"/>
          <w:rtl/>
          <w:lang w:bidi="fa-IR"/>
        </w:rPr>
        <w:t>[</w:t>
      </w:r>
      <w:r>
        <w:rPr>
          <w:rFonts w:cs="B Nazanin" w:hint="cs"/>
          <w:sz w:val="32"/>
          <w:szCs w:val="32"/>
          <w:rtl/>
        </w:rPr>
        <w:t>کاتالوگ توصیفی از کتیبه</w:t>
      </w:r>
      <w:r>
        <w:rPr>
          <w:rFonts w:cs="B Nazanin"/>
          <w:sz w:val="32"/>
          <w:szCs w:val="32"/>
          <w:rtl/>
        </w:rPr>
        <w:softHyphen/>
      </w:r>
      <w:r>
        <w:rPr>
          <w:rFonts w:cs="B Nazanin" w:hint="cs"/>
          <w:sz w:val="32"/>
          <w:szCs w:val="32"/>
          <w:rtl/>
        </w:rPr>
        <w:t>های عربی و فارسی در موزه ملی بنگلادش؛ سری کاتالوگ توصیفی، جلد- 1/2016</w:t>
      </w:r>
      <w:r>
        <w:rPr>
          <w:rFonts w:cs="B Nazanin" w:hint="cs"/>
          <w:sz w:val="32"/>
          <w:szCs w:val="32"/>
          <w:rtl/>
          <w:lang w:bidi="fa-IR"/>
        </w:rPr>
        <w:t xml:space="preserve">]  </w:t>
      </w:r>
    </w:p>
    <w:p>
      <w:pPr>
        <w:pStyle w:val="NoSpacing"/>
        <w:bidi/>
        <w:spacing w:line="360" w:lineRule="auto"/>
        <w:jc w:val="both"/>
        <w:rPr>
          <w:rFonts w:cs="B Nazanin"/>
          <w:sz w:val="32"/>
          <w:szCs w:val="32"/>
          <w:rtl/>
        </w:rPr>
      </w:pPr>
      <w:r>
        <w:rPr>
          <w:rFonts w:cs="B Nazanin" w:hint="cs"/>
          <w:b/>
          <w:bCs/>
          <w:sz w:val="32"/>
          <w:szCs w:val="32"/>
          <w:rtl/>
        </w:rPr>
        <w:t>زبان</w:t>
      </w:r>
      <w:r>
        <w:rPr>
          <w:rFonts w:cs="B Nazanin" w:hint="cs"/>
          <w:sz w:val="32"/>
          <w:szCs w:val="32"/>
          <w:rtl/>
        </w:rPr>
        <w:t xml:space="preserve">: فارسی، عربی و انگلیسی تهیه کننده: محمد یوسف صدیق </w:t>
      </w:r>
      <w:r>
        <w:rPr>
          <w:rFonts w:cs="B Nazanin" w:hint="cs"/>
          <w:b/>
          <w:bCs/>
          <w:sz w:val="32"/>
          <w:szCs w:val="32"/>
          <w:rtl/>
        </w:rPr>
        <w:t xml:space="preserve">ناشر: </w:t>
      </w:r>
      <w:r>
        <w:rPr>
          <w:rFonts w:ascii="Times New Roman" w:hAnsi="Times New Roman" w:cs="B Nazanin"/>
          <w:sz w:val="32"/>
          <w:szCs w:val="32"/>
        </w:rPr>
        <w:t>Bangladesh National Museum</w:t>
      </w:r>
      <w:r>
        <w:rPr>
          <w:rFonts w:cs="B Nazanin" w:hint="cs"/>
          <w:sz w:val="32"/>
          <w:szCs w:val="32"/>
          <w:rtl/>
        </w:rPr>
        <w:t xml:space="preserve"> [موزه ملی بنگلادش</w:t>
      </w:r>
      <w:r>
        <w:rPr>
          <w:rStyle w:val="y2iqfc"/>
          <w:rFonts w:ascii="inherit" w:hAnsi="inherit" w:cs="B Nazanin" w:hint="cs"/>
          <w:sz w:val="32"/>
          <w:szCs w:val="32"/>
          <w:rtl/>
          <w:lang w:bidi="fa-IR"/>
        </w:rPr>
        <w:t>]</w:t>
      </w:r>
      <w:r>
        <w:rPr>
          <w:rFonts w:cs="B Nazanin" w:hint="cs"/>
          <w:sz w:val="32"/>
          <w:szCs w:val="32"/>
          <w:rtl/>
        </w:rPr>
        <w:t xml:space="preserve">؛  </w:t>
      </w:r>
      <w:r>
        <w:rPr>
          <w:rFonts w:cs="B Nazanin" w:hint="cs"/>
          <w:b/>
          <w:bCs/>
          <w:sz w:val="32"/>
          <w:szCs w:val="32"/>
          <w:rtl/>
        </w:rPr>
        <w:t>سال انتشار:</w:t>
      </w:r>
      <w:r>
        <w:rPr>
          <w:rFonts w:cs="B Nazanin" w:hint="cs"/>
          <w:sz w:val="32"/>
          <w:szCs w:val="32"/>
          <w:rtl/>
        </w:rPr>
        <w:t xml:space="preserve"> 2016م؛ </w:t>
      </w:r>
      <w:r>
        <w:rPr>
          <w:rFonts w:cs="B Nazanin" w:hint="cs"/>
          <w:b/>
          <w:bCs/>
          <w:sz w:val="32"/>
          <w:szCs w:val="32"/>
          <w:rtl/>
        </w:rPr>
        <w:t>قیمت:</w:t>
      </w:r>
      <w:r>
        <w:rPr>
          <w:rFonts w:cs="B Nazanin" w:hint="cs"/>
          <w:sz w:val="32"/>
          <w:szCs w:val="32"/>
          <w:rtl/>
        </w:rPr>
        <w:t xml:space="preserve"> 1000 تاکا، </w:t>
      </w:r>
      <w:r>
        <w:rPr>
          <w:rFonts w:cs="B Nazanin" w:hint="cs"/>
          <w:b/>
          <w:bCs/>
          <w:sz w:val="32"/>
          <w:szCs w:val="32"/>
          <w:rtl/>
        </w:rPr>
        <w:t>حجم:</w:t>
      </w:r>
      <w:r>
        <w:rPr>
          <w:rFonts w:cs="B Nazanin" w:hint="cs"/>
          <w:sz w:val="32"/>
          <w:szCs w:val="32"/>
          <w:rtl/>
        </w:rPr>
        <w:t xml:space="preserve"> 148 صفحه</w:t>
      </w:r>
    </w:p>
    <w:p>
      <w:pPr>
        <w:pStyle w:val="NoSpacing"/>
        <w:bidi/>
        <w:spacing w:line="360" w:lineRule="auto"/>
        <w:jc w:val="both"/>
        <w:rPr>
          <w:rFonts w:cs="B Nazanin"/>
          <w:sz w:val="32"/>
          <w:szCs w:val="32"/>
          <w:rtl/>
        </w:rPr>
      </w:pPr>
    </w:p>
    <w:p>
      <w:pPr>
        <w:pStyle w:val="NoSpacing"/>
        <w:bidi/>
        <w:spacing w:line="360" w:lineRule="auto"/>
        <w:jc w:val="both"/>
        <w:rPr>
          <w:rFonts w:cs="B Nazanin"/>
          <w:sz w:val="32"/>
          <w:szCs w:val="32"/>
          <w:rtl/>
        </w:rPr>
      </w:pPr>
    </w:p>
    <w:p>
      <w:pPr>
        <w:pStyle w:val="NoSpacing"/>
        <w:bidi/>
        <w:spacing w:line="360" w:lineRule="auto"/>
        <w:jc w:val="both"/>
        <w:rPr>
          <w:rFonts w:cs="B Nazanin"/>
          <w:b/>
          <w:bCs/>
          <w:sz w:val="32"/>
          <w:szCs w:val="32"/>
          <w:rtl/>
        </w:rPr>
      </w:pPr>
      <w:r>
        <w:rPr>
          <w:rFonts w:cs="B Nazanin" w:hint="cs"/>
          <w:sz w:val="32"/>
          <w:szCs w:val="32"/>
          <w:rtl/>
        </w:rPr>
        <w:lastRenderedPageBreak/>
        <w:t xml:space="preserve">  </w:t>
      </w:r>
      <w:r>
        <w:rPr>
          <w:rFonts w:cs="B Nazanin" w:hint="cs"/>
          <w:b/>
          <w:bCs/>
          <w:sz w:val="32"/>
          <w:szCs w:val="32"/>
          <w:rtl/>
          <w:lang w:bidi="fa-IR"/>
        </w:rPr>
        <w:t>شرح کتاب</w:t>
      </w:r>
      <w:r>
        <w:rPr>
          <w:rFonts w:cs="B Nazanin" w:hint="cs"/>
          <w:b/>
          <w:bCs/>
          <w:sz w:val="32"/>
          <w:szCs w:val="32"/>
          <w:rtl/>
        </w:rPr>
        <w:t>:</w:t>
      </w:r>
    </w:p>
    <w:p>
      <w:pPr>
        <w:pStyle w:val="HTMLPreformatted"/>
        <w:shd w:val="clear" w:color="auto" w:fill="F8F9FA"/>
        <w:bidi/>
        <w:spacing w:line="360" w:lineRule="auto"/>
        <w:jc w:val="both"/>
        <w:rPr>
          <w:rFonts w:cs="B Nazanin"/>
          <w:color w:val="000000"/>
          <w:sz w:val="32"/>
          <w:szCs w:val="32"/>
        </w:rPr>
      </w:pPr>
      <w:r>
        <w:rPr>
          <w:rFonts w:cs="B Nazanin" w:hint="cs"/>
          <w:color w:val="000000"/>
          <w:sz w:val="32"/>
          <w:szCs w:val="32"/>
          <w:rtl/>
        </w:rPr>
        <w:t xml:space="preserve">جدیدترین </w:t>
      </w:r>
      <w:r>
        <w:rPr>
          <w:rFonts w:cs="B Nazanin" w:hint="cs"/>
          <w:sz w:val="32"/>
          <w:szCs w:val="32"/>
          <w:rtl/>
        </w:rPr>
        <w:t>کاتالوگ توصیفی  است درباب کتیبه</w:t>
      </w:r>
      <w:r>
        <w:rPr>
          <w:rFonts w:cs="B Nazanin"/>
          <w:sz w:val="32"/>
          <w:szCs w:val="32"/>
          <w:rtl/>
        </w:rPr>
        <w:softHyphen/>
      </w:r>
      <w:r>
        <w:rPr>
          <w:rFonts w:cs="B Nazanin" w:hint="cs"/>
          <w:sz w:val="32"/>
          <w:szCs w:val="32"/>
          <w:rtl/>
        </w:rPr>
        <w:t>های عربی و فارسی که در موزه ملی بنگلادش وجود دارد، با عکسهای پاک و شفاف کتیبه</w:t>
      </w:r>
      <w:r>
        <w:rPr>
          <w:rFonts w:cs="B Nazanin"/>
          <w:sz w:val="32"/>
          <w:szCs w:val="32"/>
          <w:rtl/>
        </w:rPr>
        <w:softHyphen/>
      </w:r>
      <w:r>
        <w:rPr>
          <w:rFonts w:cs="B Nazanin" w:hint="cs"/>
          <w:sz w:val="32"/>
          <w:szCs w:val="32"/>
          <w:rtl/>
        </w:rPr>
        <w:t>ها، بیان متن کتیبه به زبان ساده عربی یا فارسی، ترجمه متن و شرح جزئیات کتیبه به زبان انگلیسی. در این کاتالوگ- پیشگفتاری از فیض اللطیف چودوری [مدیر وقتی موزه ملی بنگلادش]،</w:t>
      </w:r>
      <w:r>
        <w:rPr>
          <w:rFonts w:cs="B Nazanin"/>
          <w:sz w:val="32"/>
          <w:szCs w:val="32"/>
          <w:rtl/>
        </w:rPr>
        <w:t xml:space="preserve"> مقدمه</w:t>
      </w:r>
      <w:r>
        <w:rPr>
          <w:rFonts w:cs="B Nazanin" w:hint="cs"/>
          <w:sz w:val="32"/>
          <w:szCs w:val="32"/>
          <w:rtl/>
        </w:rPr>
        <w:t xml:space="preserve">، </w:t>
      </w:r>
      <w:r>
        <w:rPr>
          <w:rFonts w:cs="B Nazanin"/>
          <w:sz w:val="32"/>
          <w:szCs w:val="32"/>
          <w:rtl/>
        </w:rPr>
        <w:t>سیگلا</w:t>
      </w:r>
      <w:r>
        <w:rPr>
          <w:rFonts w:cs="B Nazanin" w:hint="cs"/>
          <w:sz w:val="32"/>
          <w:szCs w:val="32"/>
          <w:rtl/>
        </w:rPr>
        <w:t xml:space="preserve"> [</w:t>
      </w:r>
      <w:r>
        <w:rPr>
          <w:rStyle w:val="y2iqfc"/>
          <w:rFonts w:cs="B Nazanin" w:hint="cs"/>
          <w:sz w:val="32"/>
          <w:szCs w:val="32"/>
          <w:rtl/>
        </w:rPr>
        <w:t>فهرست نمادهای استفاده شده]</w:t>
      </w:r>
      <w:r>
        <w:rPr>
          <w:rFonts w:cs="B Nazanin"/>
          <w:sz w:val="32"/>
          <w:szCs w:val="32"/>
          <w:rtl/>
        </w:rPr>
        <w:t>،</w:t>
      </w:r>
      <w:r>
        <w:rPr>
          <w:rFonts w:cs="B Nazanin" w:hint="cs"/>
          <w:sz w:val="32"/>
          <w:szCs w:val="32"/>
          <w:rtl/>
        </w:rPr>
        <w:t xml:space="preserve"> </w:t>
      </w:r>
      <w:r>
        <w:rPr>
          <w:rStyle w:val="y2iqfc"/>
          <w:rFonts w:ascii="inherit" w:hAnsi="inherit" w:cs="B Nazanin" w:hint="cs"/>
          <w:sz w:val="32"/>
          <w:szCs w:val="32"/>
          <w:rtl/>
          <w:lang w:bidi="fa-IR"/>
        </w:rPr>
        <w:t>یادداشت در مورد</w:t>
      </w:r>
      <w:r>
        <w:rPr>
          <w:rFonts w:ascii="inherit" w:hAnsi="inherit" w:cs="B Nazanin" w:hint="cs"/>
          <w:sz w:val="32"/>
          <w:szCs w:val="32"/>
          <w:rtl/>
          <w:lang w:bidi="fa-IR"/>
        </w:rPr>
        <w:t xml:space="preserve"> </w:t>
      </w:r>
      <w:r>
        <w:rPr>
          <w:rStyle w:val="y2iqfc"/>
          <w:rFonts w:ascii="inherit" w:hAnsi="inherit" w:cs="B Nazanin" w:hint="cs"/>
          <w:sz w:val="32"/>
          <w:szCs w:val="32"/>
          <w:rtl/>
          <w:lang w:bidi="fa-IR"/>
        </w:rPr>
        <w:t>آوانگاری، مخففها، فهرست کتیبه</w:t>
      </w:r>
      <w:r>
        <w:rPr>
          <w:rStyle w:val="y2iqfc"/>
          <w:rFonts w:ascii="inherit" w:hAnsi="inherit" w:cs="B Nazanin" w:hint="cs"/>
          <w:sz w:val="32"/>
          <w:szCs w:val="32"/>
          <w:rtl/>
          <w:lang w:bidi="fa-IR"/>
        </w:rPr>
        <w:softHyphen/>
        <w:t xml:space="preserve">ها، </w:t>
      </w:r>
      <w:r>
        <w:rPr>
          <w:rFonts w:cs="B Nazanin"/>
          <w:sz w:val="32"/>
          <w:szCs w:val="32"/>
          <w:rtl/>
        </w:rPr>
        <w:t xml:space="preserve"> </w:t>
      </w:r>
      <w:r>
        <w:rPr>
          <w:rFonts w:cs="B Nazanin" w:hint="cs"/>
          <w:sz w:val="32"/>
          <w:szCs w:val="32"/>
          <w:rtl/>
        </w:rPr>
        <w:t>4 تا</w:t>
      </w:r>
      <w:r>
        <w:rPr>
          <w:rFonts w:cs="B Nazanin"/>
          <w:sz w:val="32"/>
          <w:szCs w:val="32"/>
          <w:rtl/>
        </w:rPr>
        <w:t xml:space="preserve"> فصل</w:t>
      </w:r>
      <w:r>
        <w:rPr>
          <w:rFonts w:cs="B Nazanin" w:hint="cs"/>
          <w:sz w:val="32"/>
          <w:szCs w:val="32"/>
          <w:rtl/>
        </w:rPr>
        <w:t xml:space="preserve"> با بخشهای مختلف</w:t>
      </w:r>
      <w:r>
        <w:rPr>
          <w:rFonts w:cs="B Nazanin"/>
          <w:sz w:val="32"/>
          <w:szCs w:val="32"/>
          <w:rtl/>
        </w:rPr>
        <w:t xml:space="preserve">، </w:t>
      </w:r>
      <w:r>
        <w:rPr>
          <w:rFonts w:cs="B Nazanin" w:hint="cs"/>
          <w:sz w:val="32"/>
          <w:szCs w:val="32"/>
          <w:rtl/>
        </w:rPr>
        <w:t>فهرست</w:t>
      </w:r>
      <w:r>
        <w:rPr>
          <w:rFonts w:cs="B Nazanin"/>
          <w:sz w:val="32"/>
          <w:szCs w:val="32"/>
          <w:rtl/>
        </w:rPr>
        <w:t xml:space="preserve"> کتابشناسی</w:t>
      </w:r>
      <w:r>
        <w:rPr>
          <w:rFonts w:cs="B Nazanin" w:hint="cs"/>
          <w:sz w:val="32"/>
          <w:szCs w:val="32"/>
          <w:rtl/>
        </w:rPr>
        <w:t xml:space="preserve"> و</w:t>
      </w:r>
      <w:r>
        <w:rPr>
          <w:rFonts w:cs="B Nazanin"/>
          <w:sz w:val="32"/>
          <w:szCs w:val="32"/>
          <w:rtl/>
        </w:rPr>
        <w:t xml:space="preserve"> فهرست</w:t>
      </w:r>
      <w:r>
        <w:rPr>
          <w:rFonts w:cs="B Nazanin" w:hint="cs"/>
          <w:sz w:val="32"/>
          <w:szCs w:val="32"/>
          <w:rtl/>
        </w:rPr>
        <w:t xml:space="preserve"> مطالب- به ترتیب آمده است.</w:t>
      </w:r>
      <w:r>
        <w:rPr>
          <w:rFonts w:cs="B Nazanin" w:hint="cs"/>
          <w:color w:val="000000"/>
          <w:sz w:val="32"/>
          <w:szCs w:val="32"/>
          <w:rtl/>
        </w:rPr>
        <w:t xml:space="preserve"> این کتاب</w:t>
      </w:r>
      <w:r>
        <w:rPr>
          <w:rFonts w:cs="B Nazanin"/>
          <w:color w:val="000000"/>
          <w:sz w:val="32"/>
          <w:szCs w:val="32"/>
          <w:rtl/>
        </w:rPr>
        <w:t xml:space="preserve"> </w:t>
      </w:r>
      <w:r>
        <w:rPr>
          <w:rFonts w:cs="B Nazanin" w:hint="cs"/>
          <w:color w:val="000000"/>
          <w:sz w:val="32"/>
          <w:szCs w:val="32"/>
          <w:rtl/>
        </w:rPr>
        <w:t>هم یکی از</w:t>
      </w:r>
      <w:r>
        <w:rPr>
          <w:rFonts w:cs="B Nazanin"/>
          <w:color w:val="000000"/>
          <w:sz w:val="32"/>
          <w:szCs w:val="32"/>
          <w:rtl/>
        </w:rPr>
        <w:t xml:space="preserve"> معتبرترین من</w:t>
      </w:r>
      <w:r>
        <w:rPr>
          <w:rFonts w:cs="B Nazanin" w:hint="cs"/>
          <w:color w:val="000000"/>
          <w:sz w:val="32"/>
          <w:szCs w:val="32"/>
          <w:rtl/>
        </w:rPr>
        <w:t>ا</w:t>
      </w:r>
      <w:r>
        <w:rPr>
          <w:rFonts w:cs="B Nazanin"/>
          <w:color w:val="000000"/>
          <w:sz w:val="32"/>
          <w:szCs w:val="32"/>
          <w:rtl/>
        </w:rPr>
        <w:t>بع کتیبه</w:t>
      </w:r>
      <w:r>
        <w:rPr>
          <w:rFonts w:cs="B Nazanin" w:hint="cs"/>
          <w:color w:val="000000"/>
          <w:sz w:val="32"/>
          <w:szCs w:val="32"/>
          <w:rtl/>
        </w:rPr>
        <w:softHyphen/>
      </w:r>
      <w:r>
        <w:rPr>
          <w:rFonts w:cs="B Nazanin"/>
          <w:color w:val="000000"/>
          <w:sz w:val="32"/>
          <w:szCs w:val="32"/>
          <w:rtl/>
        </w:rPr>
        <w:t xml:space="preserve">های فارسی و عربی </w:t>
      </w:r>
      <w:r>
        <w:rPr>
          <w:rFonts w:cs="B Nazanin" w:hint="cs"/>
          <w:color w:val="000000"/>
          <w:sz w:val="32"/>
          <w:szCs w:val="32"/>
          <w:rtl/>
        </w:rPr>
        <w:t>بنگلادش</w:t>
      </w:r>
      <w:r>
        <w:rPr>
          <w:rFonts w:cs="B Nazanin"/>
          <w:color w:val="000000"/>
          <w:sz w:val="32"/>
          <w:szCs w:val="32"/>
          <w:rtl/>
        </w:rPr>
        <w:t xml:space="preserve"> </w:t>
      </w:r>
      <w:r>
        <w:rPr>
          <w:rFonts w:cs="B Nazanin" w:hint="cs"/>
          <w:color w:val="000000"/>
          <w:sz w:val="32"/>
          <w:szCs w:val="32"/>
          <w:rtl/>
        </w:rPr>
        <w:t>است.</w:t>
      </w:r>
      <w:r>
        <w:rPr>
          <w:rFonts w:cs="B Nazanin"/>
          <w:color w:val="000000"/>
          <w:sz w:val="32"/>
          <w:szCs w:val="32"/>
          <w:rtl/>
        </w:rPr>
        <w:t xml:space="preserve"> </w:t>
      </w:r>
    </w:p>
    <w:p>
      <w:pPr>
        <w:pStyle w:val="HTMLPreformatted"/>
        <w:shd w:val="clear" w:color="auto" w:fill="F8F9FA"/>
        <w:bidi/>
        <w:spacing w:line="360" w:lineRule="auto"/>
        <w:jc w:val="both"/>
        <w:rPr>
          <w:rFonts w:cs="B Nazanin"/>
          <w:sz w:val="32"/>
          <w:szCs w:val="32"/>
          <w:rtl/>
        </w:rPr>
      </w:pPr>
      <w:r>
        <w:rPr>
          <w:rFonts w:cs="B Nazanin" w:hint="cs"/>
          <w:sz w:val="32"/>
          <w:szCs w:val="32"/>
          <w:rtl/>
        </w:rPr>
        <w:t xml:space="preserve">عنوان </w:t>
      </w:r>
      <w:r>
        <w:rPr>
          <w:rFonts w:cs="B Nazanin"/>
          <w:sz w:val="32"/>
          <w:szCs w:val="32"/>
          <w:rtl/>
        </w:rPr>
        <w:t>فصل اول</w:t>
      </w:r>
      <w:r>
        <w:rPr>
          <w:rFonts w:cs="B Nazanin" w:hint="cs"/>
          <w:sz w:val="32"/>
          <w:szCs w:val="32"/>
          <w:rtl/>
        </w:rPr>
        <w:t xml:space="preserve"> کتاب</w:t>
      </w:r>
      <w:r>
        <w:rPr>
          <w:rFonts w:cs="B Nazanin"/>
          <w:sz w:val="32"/>
          <w:szCs w:val="32"/>
          <w:rtl/>
        </w:rPr>
        <w:t xml:space="preserve"> «</w:t>
      </w:r>
      <w:r>
        <w:rPr>
          <w:rFonts w:cs="B Nazanin" w:hint="cs"/>
          <w:sz w:val="32"/>
          <w:szCs w:val="32"/>
          <w:rtl/>
        </w:rPr>
        <w:t>کتیبه</w:t>
      </w:r>
      <w:r>
        <w:rPr>
          <w:rFonts w:cs="B Nazanin" w:hint="cs"/>
          <w:sz w:val="32"/>
          <w:szCs w:val="32"/>
          <w:rtl/>
        </w:rPr>
        <w:softHyphen/>
        <w:t>های دوران سلاطین</w:t>
      </w:r>
      <w:r>
        <w:rPr>
          <w:rFonts w:cs="B Nazanin"/>
          <w:sz w:val="32"/>
          <w:szCs w:val="32"/>
          <w:rtl/>
        </w:rPr>
        <w:t>» است</w:t>
      </w:r>
      <w:r>
        <w:rPr>
          <w:rFonts w:cs="B Nazanin" w:hint="cs"/>
          <w:sz w:val="32"/>
          <w:szCs w:val="32"/>
          <w:rtl/>
        </w:rPr>
        <w:t xml:space="preserve"> که به دو دسته تقسیم شده- یکی </w:t>
      </w:r>
      <w:r>
        <w:rPr>
          <w:rFonts w:cs="B Nazanin"/>
          <w:sz w:val="32"/>
          <w:szCs w:val="32"/>
          <w:rtl/>
        </w:rPr>
        <w:t>«کتیبه</w:t>
      </w:r>
      <w:r>
        <w:rPr>
          <w:rFonts w:cs="B Nazanin" w:hint="cs"/>
          <w:sz w:val="32"/>
          <w:szCs w:val="32"/>
          <w:rtl/>
        </w:rPr>
        <w:softHyphen/>
      </w:r>
      <w:r>
        <w:rPr>
          <w:rFonts w:cs="B Nazanin"/>
          <w:sz w:val="32"/>
          <w:szCs w:val="32"/>
          <w:rtl/>
        </w:rPr>
        <w:t>های اوایل سل</w:t>
      </w:r>
      <w:r>
        <w:rPr>
          <w:rFonts w:cs="B Nazanin" w:hint="cs"/>
          <w:sz w:val="32"/>
          <w:szCs w:val="32"/>
          <w:rtl/>
        </w:rPr>
        <w:t>اطین مسلمانان</w:t>
      </w:r>
      <w:r>
        <w:rPr>
          <w:rFonts w:cs="B Nazanin" w:hint="cs"/>
          <w:sz w:val="32"/>
          <w:szCs w:val="32"/>
          <w:rtl/>
          <w:lang w:bidi="fa-IR"/>
        </w:rPr>
        <w:t xml:space="preserve">» </w:t>
      </w:r>
      <w:r>
        <w:rPr>
          <w:rFonts w:cs="B Nazanin" w:hint="cs"/>
          <w:sz w:val="32"/>
          <w:szCs w:val="32"/>
          <w:rtl/>
        </w:rPr>
        <w:t>و</w:t>
      </w:r>
      <w:r>
        <w:rPr>
          <w:rFonts w:cs="B Nazanin"/>
          <w:sz w:val="32"/>
          <w:szCs w:val="32"/>
          <w:rtl/>
        </w:rPr>
        <w:t xml:space="preserve"> </w:t>
      </w:r>
      <w:r>
        <w:rPr>
          <w:rFonts w:cs="B Nazanin" w:hint="cs"/>
          <w:sz w:val="32"/>
          <w:szCs w:val="32"/>
          <w:rtl/>
        </w:rPr>
        <w:t>دیگری «</w:t>
      </w:r>
      <w:r>
        <w:rPr>
          <w:rFonts w:cs="B Nazanin"/>
          <w:sz w:val="32"/>
          <w:szCs w:val="32"/>
          <w:rtl/>
        </w:rPr>
        <w:t>کتیبه</w:t>
      </w:r>
      <w:r>
        <w:rPr>
          <w:rFonts w:cs="B Nazanin" w:hint="cs"/>
          <w:sz w:val="32"/>
          <w:szCs w:val="32"/>
          <w:rtl/>
        </w:rPr>
        <w:softHyphen/>
      </w:r>
      <w:r>
        <w:rPr>
          <w:rFonts w:cs="B Nazanin"/>
          <w:sz w:val="32"/>
          <w:szCs w:val="32"/>
          <w:rtl/>
        </w:rPr>
        <w:t>های سلاطین حسین شاهی</w:t>
      </w:r>
      <w:r>
        <w:rPr>
          <w:rFonts w:cs="B Nazanin" w:hint="cs"/>
          <w:sz w:val="32"/>
          <w:szCs w:val="32"/>
          <w:rtl/>
        </w:rPr>
        <w:t>». فصل دوم درمورد «</w:t>
      </w:r>
      <w:r>
        <w:rPr>
          <w:rFonts w:cs="B Nazanin"/>
          <w:sz w:val="32"/>
          <w:szCs w:val="32"/>
          <w:rtl/>
        </w:rPr>
        <w:t>کتیبه</w:t>
      </w:r>
      <w:r>
        <w:rPr>
          <w:rFonts w:cs="B Nazanin" w:hint="cs"/>
          <w:sz w:val="32"/>
          <w:szCs w:val="32"/>
          <w:rtl/>
        </w:rPr>
        <w:softHyphen/>
      </w:r>
      <w:r>
        <w:rPr>
          <w:rFonts w:cs="B Nazanin"/>
          <w:sz w:val="32"/>
          <w:szCs w:val="32"/>
          <w:rtl/>
        </w:rPr>
        <w:t>های حکومت مغول</w:t>
      </w:r>
      <w:r>
        <w:rPr>
          <w:rFonts w:cs="B Nazanin" w:hint="cs"/>
          <w:sz w:val="32"/>
          <w:szCs w:val="32"/>
          <w:rtl/>
        </w:rPr>
        <w:t>»، فصل سوم در مورد «</w:t>
      </w:r>
      <w:r>
        <w:rPr>
          <w:rFonts w:cs="B Nazanin"/>
          <w:sz w:val="32"/>
          <w:szCs w:val="32"/>
          <w:rtl/>
        </w:rPr>
        <w:t>کتیبه</w:t>
      </w:r>
      <w:r>
        <w:rPr>
          <w:rFonts w:cs="B Nazanin" w:hint="cs"/>
          <w:sz w:val="32"/>
          <w:szCs w:val="32"/>
          <w:rtl/>
        </w:rPr>
        <w:softHyphen/>
      </w:r>
      <w:r>
        <w:rPr>
          <w:rFonts w:cs="B Nazanin"/>
          <w:sz w:val="32"/>
          <w:szCs w:val="32"/>
          <w:rtl/>
        </w:rPr>
        <w:t xml:space="preserve">های </w:t>
      </w:r>
      <w:r>
        <w:rPr>
          <w:rFonts w:cs="B Nazanin" w:hint="cs"/>
          <w:sz w:val="32"/>
          <w:szCs w:val="32"/>
          <w:rtl/>
        </w:rPr>
        <w:t>گوناگون اسلامی» و فصل چهارم در مورد «</w:t>
      </w:r>
      <w:r>
        <w:rPr>
          <w:rFonts w:cs="B Nazanin"/>
          <w:sz w:val="32"/>
          <w:szCs w:val="32"/>
          <w:rtl/>
        </w:rPr>
        <w:t>کتیبه</w:t>
      </w:r>
      <w:r>
        <w:rPr>
          <w:rFonts w:cs="B Nazanin" w:hint="cs"/>
          <w:sz w:val="32"/>
          <w:szCs w:val="32"/>
          <w:rtl/>
        </w:rPr>
        <w:softHyphen/>
      </w:r>
      <w:r>
        <w:rPr>
          <w:rFonts w:cs="B Nazanin"/>
          <w:sz w:val="32"/>
          <w:szCs w:val="32"/>
          <w:rtl/>
        </w:rPr>
        <w:t xml:space="preserve">های </w:t>
      </w:r>
      <w:r>
        <w:rPr>
          <w:rStyle w:val="y2iqfc"/>
          <w:rFonts w:ascii="inherit" w:hAnsi="inherit" w:cs="B Nazanin" w:hint="cs"/>
          <w:sz w:val="32"/>
          <w:szCs w:val="32"/>
          <w:rtl/>
          <w:lang w:bidi="fa-IR"/>
        </w:rPr>
        <w:t>بدون تاریخ یا تاریخ فرسوده</w:t>
      </w:r>
      <w:r>
        <w:rPr>
          <w:rFonts w:cs="B Nazanin" w:hint="cs"/>
          <w:sz w:val="32"/>
          <w:szCs w:val="32"/>
          <w:rtl/>
        </w:rPr>
        <w:t xml:space="preserve">» سخن گفته . کتاب خیلی قابل استفاده است که </w:t>
      </w:r>
      <w:r>
        <w:rPr>
          <w:rFonts w:cs="B Nazanin"/>
          <w:sz w:val="32"/>
          <w:szCs w:val="32"/>
          <w:rtl/>
        </w:rPr>
        <w:t>تمام اطلاعات مربوط به کتیبه</w:t>
      </w:r>
      <w:r>
        <w:rPr>
          <w:rFonts w:cs="B Nazanin" w:hint="cs"/>
          <w:sz w:val="32"/>
          <w:szCs w:val="32"/>
          <w:rtl/>
        </w:rPr>
        <w:softHyphen/>
      </w:r>
      <w:r>
        <w:rPr>
          <w:rFonts w:cs="B Nazanin"/>
          <w:sz w:val="32"/>
          <w:szCs w:val="32"/>
          <w:rtl/>
        </w:rPr>
        <w:t xml:space="preserve">های عربی و فارسی </w:t>
      </w:r>
      <w:r>
        <w:rPr>
          <w:rFonts w:cs="B Nazanin" w:hint="cs"/>
          <w:sz w:val="32"/>
          <w:szCs w:val="32"/>
          <w:rtl/>
        </w:rPr>
        <w:t>بنگلادش که در موزه ملی موجود است،</w:t>
      </w:r>
      <w:r>
        <w:rPr>
          <w:rFonts w:cs="B Nazanin"/>
          <w:sz w:val="32"/>
          <w:szCs w:val="32"/>
          <w:rtl/>
        </w:rPr>
        <w:t xml:space="preserve"> </w:t>
      </w:r>
      <w:r>
        <w:rPr>
          <w:rFonts w:cs="B Nazanin" w:hint="cs"/>
          <w:sz w:val="32"/>
          <w:szCs w:val="32"/>
          <w:rtl/>
        </w:rPr>
        <w:t xml:space="preserve">با تصاویر و ترجمه و شرح موضوع در </w:t>
      </w:r>
      <w:r>
        <w:rPr>
          <w:rFonts w:cs="B Nazanin"/>
          <w:sz w:val="32"/>
          <w:szCs w:val="32"/>
          <w:rtl/>
        </w:rPr>
        <w:t>یک جلد</w:t>
      </w:r>
      <w:r>
        <w:rPr>
          <w:rFonts w:cs="B Nazanin" w:hint="cs"/>
          <w:sz w:val="32"/>
          <w:szCs w:val="32"/>
          <w:rtl/>
        </w:rPr>
        <w:t xml:space="preserve"> جمع آوری شده است.</w:t>
      </w:r>
    </w:p>
    <w:p>
      <w:pPr>
        <w:spacing w:line="360" w:lineRule="auto"/>
        <w:jc w:val="both"/>
        <w:rPr>
          <w:rFonts w:ascii="Vrinda" w:hAnsi="Vrinda" w:cs="B Nazanin"/>
          <w:b/>
          <w:bCs/>
          <w:sz w:val="32"/>
          <w:szCs w:val="32"/>
          <w:rtl/>
        </w:rPr>
      </w:pPr>
    </w:p>
    <w:p>
      <w:pPr>
        <w:pStyle w:val="HTMLPreformatted"/>
        <w:shd w:val="clear" w:color="auto" w:fill="F8F9FA"/>
        <w:bidi/>
        <w:spacing w:line="360" w:lineRule="auto"/>
        <w:jc w:val="both"/>
        <w:rPr>
          <w:rFonts w:ascii="Vrinda" w:hAnsi="Vrinda" w:cs="B Nazanin"/>
          <w:b/>
          <w:bCs/>
          <w:sz w:val="32"/>
          <w:szCs w:val="32"/>
          <w:rtl/>
        </w:rPr>
      </w:pPr>
      <w:r>
        <w:rPr>
          <w:rFonts w:ascii="Vrinda" w:hAnsi="Vrinda" w:cs="B Nazanin"/>
          <w:b/>
          <w:bCs/>
          <w:noProof/>
          <w:sz w:val="32"/>
          <w:szCs w:val="32"/>
          <w:rtl/>
        </w:rPr>
        <w:lastRenderedPageBreak/>
        <w:drawing>
          <wp:inline distT="0" distB="0" distL="0" distR="0">
            <wp:extent cx="3389472" cy="2382123"/>
            <wp:effectExtent l="8255" t="0" r="0" b="0"/>
            <wp:docPr id="5" name="Picture 5" descr="F:\Counsellor-Dr Sehhat\Book-Muarrafi\معرفی کتاب-17-11-22\Doc201301010135230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Counsellor-Dr Sehhat\Book-Muarrafi\معرفی کتاب-17-11-22\Doc2013010101352300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11598" cy="2397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TMLPreformatted"/>
        <w:shd w:val="clear" w:color="auto" w:fill="F8F9FA"/>
        <w:bidi/>
        <w:spacing w:line="360" w:lineRule="auto"/>
        <w:jc w:val="both"/>
        <w:rPr>
          <w:rFonts w:cs="B Nazanin"/>
          <w:b/>
          <w:bCs/>
          <w:sz w:val="32"/>
          <w:szCs w:val="32"/>
        </w:rPr>
      </w:pPr>
      <w:r>
        <w:rPr>
          <w:rFonts w:ascii="Vrinda" w:hAnsi="Vrinda" w:cs="B Nazanin" w:hint="cs"/>
          <w:b/>
          <w:bCs/>
          <w:sz w:val="32"/>
          <w:szCs w:val="32"/>
          <w:rtl/>
        </w:rPr>
        <w:t xml:space="preserve">اسم </w:t>
      </w:r>
      <w:r>
        <w:rPr>
          <w:rFonts w:cs="B Nazanin"/>
          <w:b/>
          <w:bCs/>
          <w:sz w:val="32"/>
          <w:szCs w:val="32"/>
          <w:rtl/>
        </w:rPr>
        <w:t>کتاب:</w:t>
      </w:r>
    </w:p>
    <w:p>
      <w:pPr>
        <w:pStyle w:val="NoSpacing"/>
        <w:spacing w:line="360" w:lineRule="auto"/>
        <w:jc w:val="both"/>
        <w:rPr>
          <w:rFonts w:ascii="Times New Roman" w:hAnsi="Times New Roman" w:cs="B Nazanin"/>
          <w:sz w:val="32"/>
          <w:szCs w:val="32"/>
        </w:rPr>
      </w:pPr>
      <w:r>
        <w:rPr>
          <w:rFonts w:ascii="Times New Roman" w:hAnsi="Times New Roman" w:cs="B Nazanin"/>
          <w:sz w:val="32"/>
          <w:szCs w:val="32"/>
        </w:rPr>
        <w:t>Historical and Cultural Aspects of Islamic Inscriptions of Bengal: A Reflective Study of Some New Epigraphic Discoveries</w:t>
      </w:r>
    </w:p>
    <w:p>
      <w:pPr>
        <w:pStyle w:val="NoSpacing"/>
        <w:bidi/>
        <w:spacing w:line="360" w:lineRule="auto"/>
        <w:jc w:val="both"/>
        <w:rPr>
          <w:rFonts w:ascii="Times New Roman" w:hAnsi="Times New Roman" w:cs="B Nazanin"/>
          <w:sz w:val="32"/>
          <w:szCs w:val="32"/>
          <w:rtl/>
        </w:rPr>
      </w:pPr>
      <w:r>
        <w:rPr>
          <w:rFonts w:ascii="Times New Roman" w:hAnsi="Times New Roman" w:cs="B Nazanin"/>
          <w:sz w:val="32"/>
          <w:szCs w:val="32"/>
          <w:rtl/>
        </w:rPr>
        <w:t>[</w:t>
      </w:r>
      <w:r>
        <w:rPr>
          <w:rStyle w:val="y2iqfc"/>
          <w:rFonts w:ascii="Times New Roman" w:hAnsi="Times New Roman" w:cs="B Nazanin"/>
          <w:sz w:val="32"/>
          <w:szCs w:val="32"/>
          <w:rtl/>
        </w:rPr>
        <w:t>جنبه‌های تاریخی و فرهنگی کتیبه‌های اسلامی بنگال: بررسی بازتابی برخی اکتشافات اپیگرافیک جدید</w:t>
      </w:r>
      <w:r>
        <w:rPr>
          <w:rFonts w:ascii="Times New Roman" w:hAnsi="Times New Roman" w:cs="B Nazanin"/>
          <w:sz w:val="32"/>
          <w:szCs w:val="32"/>
          <w:rtl/>
        </w:rPr>
        <w:t xml:space="preserve">]  </w:t>
      </w:r>
    </w:p>
    <w:p>
      <w:pPr>
        <w:pStyle w:val="NoSpacing"/>
        <w:bidi/>
        <w:spacing w:line="360" w:lineRule="auto"/>
        <w:jc w:val="both"/>
        <w:rPr>
          <w:rFonts w:cs="B Nazanin"/>
          <w:sz w:val="32"/>
          <w:szCs w:val="32"/>
          <w:rtl/>
        </w:rPr>
      </w:pPr>
      <w:r>
        <w:rPr>
          <w:rFonts w:cs="B Nazanin" w:hint="cs"/>
          <w:b/>
          <w:bCs/>
          <w:sz w:val="32"/>
          <w:szCs w:val="32"/>
          <w:rtl/>
        </w:rPr>
        <w:t>نویسنده:</w:t>
      </w:r>
      <w:r>
        <w:rPr>
          <w:rFonts w:cs="B Nazanin" w:hint="cs"/>
          <w:sz w:val="32"/>
          <w:szCs w:val="32"/>
          <w:rtl/>
        </w:rPr>
        <w:t xml:space="preserve"> محمد یوسف صدیق؛ </w:t>
      </w:r>
      <w:r>
        <w:rPr>
          <w:rFonts w:cs="B Nazanin" w:hint="cs"/>
          <w:b/>
          <w:bCs/>
          <w:sz w:val="32"/>
          <w:szCs w:val="32"/>
          <w:rtl/>
        </w:rPr>
        <w:t>ویرایشگر:</w:t>
      </w:r>
      <w:r>
        <w:rPr>
          <w:rFonts w:cs="B Nazanin" w:hint="cs"/>
          <w:sz w:val="32"/>
          <w:szCs w:val="32"/>
          <w:rtl/>
        </w:rPr>
        <w:t xml:space="preserve"> انام الحق؛ </w:t>
      </w:r>
      <w:r>
        <w:rPr>
          <w:rFonts w:cs="B Nazanin" w:hint="cs"/>
          <w:b/>
          <w:bCs/>
          <w:sz w:val="32"/>
          <w:szCs w:val="32"/>
          <w:rtl/>
        </w:rPr>
        <w:t>زبان</w:t>
      </w:r>
      <w:r>
        <w:rPr>
          <w:rFonts w:cs="B Nazanin" w:hint="cs"/>
          <w:sz w:val="32"/>
          <w:szCs w:val="32"/>
          <w:rtl/>
        </w:rPr>
        <w:t>: انگلیسی</w:t>
      </w:r>
    </w:p>
    <w:p>
      <w:pPr>
        <w:pStyle w:val="HTMLPreformatted"/>
        <w:shd w:val="clear" w:color="auto" w:fill="F8F9FA"/>
        <w:bidi/>
        <w:spacing w:line="360" w:lineRule="auto"/>
        <w:jc w:val="both"/>
        <w:rPr>
          <w:rFonts w:ascii="inherit" w:hAnsi="inherit" w:cs="B Nazanin"/>
          <w:color w:val="202124"/>
          <w:sz w:val="32"/>
          <w:szCs w:val="32"/>
          <w:rtl/>
        </w:rPr>
      </w:pPr>
      <w:r>
        <w:rPr>
          <w:rFonts w:cs="B Nazanin" w:hint="cs"/>
          <w:b/>
          <w:bCs/>
          <w:sz w:val="32"/>
          <w:szCs w:val="32"/>
          <w:rtl/>
        </w:rPr>
        <w:t xml:space="preserve">ناشر: </w:t>
      </w:r>
      <w:r>
        <w:rPr>
          <w:rFonts w:ascii="Times New Roman" w:hAnsi="Times New Roman" w:cs="B Nazanin"/>
          <w:sz w:val="32"/>
          <w:szCs w:val="32"/>
        </w:rPr>
        <w:t>The International Centre For Study of Bengal Art, Dhaka</w:t>
      </w:r>
      <w:r>
        <w:rPr>
          <w:rFonts w:ascii="Times New Roman" w:hAnsi="Times New Roman" w:cs="B Nazanin"/>
          <w:sz w:val="32"/>
          <w:szCs w:val="32"/>
          <w:rtl/>
        </w:rPr>
        <w:t xml:space="preserve"> </w:t>
      </w:r>
      <w:r>
        <w:rPr>
          <w:rFonts w:cs="B Nazanin" w:hint="cs"/>
          <w:sz w:val="32"/>
          <w:szCs w:val="32"/>
          <w:rtl/>
        </w:rPr>
        <w:t>[</w:t>
      </w:r>
      <w:r>
        <w:rPr>
          <w:rStyle w:val="y2iqfc"/>
          <w:rFonts w:ascii="inherit" w:hAnsi="inherit" w:cs="B Nazanin" w:hint="cs"/>
          <w:sz w:val="32"/>
          <w:szCs w:val="32"/>
          <w:rtl/>
          <w:lang w:bidi="fa-IR"/>
        </w:rPr>
        <w:t>مرکز بین المللی مطالعه هنر بنگال، داکا]</w:t>
      </w:r>
      <w:r>
        <w:rPr>
          <w:rFonts w:cs="B Nazanin" w:hint="cs"/>
          <w:sz w:val="32"/>
          <w:szCs w:val="32"/>
          <w:rtl/>
        </w:rPr>
        <w:t xml:space="preserve">؛ </w:t>
      </w:r>
      <w:r>
        <w:rPr>
          <w:rFonts w:cs="B Nazanin" w:hint="cs"/>
          <w:b/>
          <w:bCs/>
          <w:sz w:val="32"/>
          <w:szCs w:val="32"/>
          <w:rtl/>
        </w:rPr>
        <w:t>سال انتشار:</w:t>
      </w:r>
      <w:r>
        <w:rPr>
          <w:rFonts w:cs="B Nazanin" w:hint="cs"/>
          <w:sz w:val="32"/>
          <w:szCs w:val="32"/>
          <w:rtl/>
        </w:rPr>
        <w:t xml:space="preserve"> 2009م </w:t>
      </w:r>
      <w:r>
        <w:rPr>
          <w:rFonts w:cs="B Nazanin" w:hint="cs"/>
          <w:b/>
          <w:bCs/>
          <w:sz w:val="32"/>
          <w:szCs w:val="32"/>
          <w:rtl/>
        </w:rPr>
        <w:t>قیمت:</w:t>
      </w:r>
      <w:r>
        <w:rPr>
          <w:rFonts w:cs="B Nazanin" w:hint="cs"/>
          <w:sz w:val="32"/>
          <w:szCs w:val="32"/>
          <w:rtl/>
        </w:rPr>
        <w:t xml:space="preserve"> 2000 تاکا، </w:t>
      </w:r>
      <w:r>
        <w:rPr>
          <w:rFonts w:cs="B Nazanin" w:hint="cs"/>
          <w:b/>
          <w:bCs/>
          <w:sz w:val="32"/>
          <w:szCs w:val="32"/>
          <w:rtl/>
        </w:rPr>
        <w:t>حجم:</w:t>
      </w:r>
      <w:r>
        <w:rPr>
          <w:rFonts w:cs="B Nazanin" w:hint="cs"/>
          <w:sz w:val="32"/>
          <w:szCs w:val="32"/>
          <w:rtl/>
        </w:rPr>
        <w:t xml:space="preserve"> 316 صفحه</w:t>
      </w:r>
    </w:p>
    <w:p>
      <w:pPr>
        <w:bidi/>
        <w:spacing w:after="0" w:line="360" w:lineRule="auto"/>
        <w:jc w:val="both"/>
        <w:rPr>
          <w:rFonts w:cs="B Nazanin"/>
          <w:b/>
          <w:bCs/>
          <w:sz w:val="32"/>
          <w:szCs w:val="32"/>
          <w:rtl/>
        </w:rPr>
      </w:pPr>
      <w:r>
        <w:rPr>
          <w:rFonts w:cs="B Nazanin" w:hint="cs"/>
          <w:b/>
          <w:bCs/>
          <w:sz w:val="32"/>
          <w:szCs w:val="32"/>
          <w:rtl/>
          <w:lang w:bidi="fa-IR"/>
        </w:rPr>
        <w:t>شرح کتاب</w:t>
      </w:r>
      <w:r>
        <w:rPr>
          <w:rFonts w:cs="B Nazanin" w:hint="cs"/>
          <w:b/>
          <w:bCs/>
          <w:sz w:val="32"/>
          <w:szCs w:val="32"/>
          <w:rtl/>
        </w:rPr>
        <w:t>:</w:t>
      </w:r>
    </w:p>
    <w:p>
      <w:pPr>
        <w:bidi/>
        <w:spacing w:after="120" w:line="360" w:lineRule="auto"/>
        <w:jc w:val="both"/>
        <w:rPr>
          <w:rFonts w:cs="B Nazanin"/>
          <w:color w:val="000000"/>
          <w:sz w:val="32"/>
          <w:szCs w:val="32"/>
          <w:rtl/>
        </w:rPr>
      </w:pPr>
      <w:r>
        <w:rPr>
          <w:rFonts w:cs="B Nazanin" w:hint="cs"/>
          <w:sz w:val="32"/>
          <w:szCs w:val="32"/>
          <w:rtl/>
        </w:rPr>
        <w:t xml:space="preserve">چنانکه عنوان نشان می دهد، این کتاب پر ارزش درباب جدیدترین </w:t>
      </w:r>
      <w:r>
        <w:rPr>
          <w:rStyle w:val="y2iqfc"/>
          <w:rFonts w:ascii="Times New Roman" w:hAnsi="Times New Roman" w:cs="B Nazanin"/>
          <w:sz w:val="32"/>
          <w:szCs w:val="32"/>
          <w:rtl/>
        </w:rPr>
        <w:t>اکتشافات اپیگرافیک</w:t>
      </w:r>
      <w:r>
        <w:rPr>
          <w:rStyle w:val="y2iqfc"/>
          <w:rFonts w:ascii="Times New Roman" w:hAnsi="Times New Roman" w:cs="B Nazanin" w:hint="cs"/>
          <w:sz w:val="32"/>
          <w:szCs w:val="32"/>
          <w:rtl/>
        </w:rPr>
        <w:t xml:space="preserve"> بنگلادش است، که شمارۀ آنها به کلی 194 است.</w:t>
      </w:r>
      <w:r>
        <w:rPr>
          <w:rStyle w:val="y2iqfc"/>
          <w:rFonts w:ascii="Times New Roman" w:hAnsi="Times New Roman" w:cs="B Nazanin"/>
          <w:sz w:val="32"/>
          <w:szCs w:val="32"/>
          <w:rtl/>
        </w:rPr>
        <w:t xml:space="preserve"> </w:t>
      </w:r>
      <w:r>
        <w:rPr>
          <w:rStyle w:val="y2iqfc"/>
          <w:rFonts w:ascii="Times New Roman" w:hAnsi="Times New Roman" w:cs="B Nazanin" w:hint="cs"/>
          <w:sz w:val="32"/>
          <w:szCs w:val="32"/>
          <w:rtl/>
        </w:rPr>
        <w:t xml:space="preserve">و هم </w:t>
      </w:r>
      <w:r>
        <w:rPr>
          <w:rStyle w:val="y2iqfc"/>
          <w:rFonts w:ascii="Times New Roman" w:hAnsi="Times New Roman" w:cs="B Nazanin"/>
          <w:sz w:val="32"/>
          <w:szCs w:val="32"/>
          <w:rtl/>
        </w:rPr>
        <w:t>جنبه‌های تاریخی و فرهنگی کتیبه‌های اسلامی بنگال</w:t>
      </w:r>
      <w:r>
        <w:rPr>
          <w:rStyle w:val="y2iqfc"/>
          <w:rFonts w:ascii="Times New Roman" w:hAnsi="Times New Roman" w:cs="B Nazanin" w:hint="cs"/>
          <w:sz w:val="32"/>
          <w:szCs w:val="32"/>
          <w:rtl/>
        </w:rPr>
        <w:t xml:space="preserve"> </w:t>
      </w:r>
      <w:r>
        <w:rPr>
          <w:rStyle w:val="y2iqfc"/>
          <w:rFonts w:ascii="Times New Roman" w:hAnsi="Times New Roman" w:cs="B Nazanin" w:hint="cs"/>
          <w:sz w:val="32"/>
          <w:szCs w:val="32"/>
          <w:rtl/>
        </w:rPr>
        <w:lastRenderedPageBreak/>
        <w:t xml:space="preserve">را با تفصیلی بیان می کند. </w:t>
      </w:r>
      <w:r>
        <w:rPr>
          <w:rFonts w:cs="B Nazanin"/>
          <w:color w:val="000000"/>
          <w:sz w:val="32"/>
          <w:szCs w:val="32"/>
          <w:rtl/>
        </w:rPr>
        <w:t xml:space="preserve">دکتر </w:t>
      </w:r>
      <w:r>
        <w:rPr>
          <w:rFonts w:cs="B Nazanin" w:hint="cs"/>
          <w:color w:val="000000"/>
          <w:sz w:val="32"/>
          <w:szCs w:val="32"/>
          <w:rtl/>
        </w:rPr>
        <w:t>کلیفورد ادمند بسوارت [</w:t>
      </w:r>
      <w:r>
        <w:rPr>
          <w:rFonts w:ascii="Times New Roman" w:hAnsi="Times New Roman" w:cs="B Nazanin"/>
          <w:color w:val="000000"/>
          <w:sz w:val="32"/>
          <w:szCs w:val="32"/>
        </w:rPr>
        <w:t>Clifford Edmund Bosworth</w:t>
      </w:r>
      <w:r>
        <w:rPr>
          <w:rFonts w:cs="B Nazanin" w:hint="cs"/>
          <w:color w:val="000000"/>
          <w:sz w:val="32"/>
          <w:szCs w:val="32"/>
          <w:rtl/>
        </w:rPr>
        <w:t>]</w:t>
      </w:r>
      <w:r>
        <w:rPr>
          <w:rFonts w:cs="B Nazanin" w:hint="eastAsia"/>
          <w:color w:val="000000"/>
          <w:sz w:val="32"/>
          <w:szCs w:val="32"/>
          <w:rtl/>
        </w:rPr>
        <w:t>،</w:t>
      </w:r>
      <w:r>
        <w:rPr>
          <w:rFonts w:cs="B Nazanin"/>
          <w:color w:val="000000"/>
          <w:sz w:val="32"/>
          <w:szCs w:val="32"/>
          <w:rtl/>
        </w:rPr>
        <w:t xml:space="preserve"> پرفسور گروه </w:t>
      </w:r>
      <w:r>
        <w:rPr>
          <w:rFonts w:cs="B Nazanin" w:hint="cs"/>
          <w:color w:val="000000"/>
          <w:sz w:val="32"/>
          <w:szCs w:val="32"/>
          <w:rtl/>
        </w:rPr>
        <w:t>مطالعات خاور نزدیک از</w:t>
      </w:r>
      <w:r>
        <w:rPr>
          <w:rFonts w:cs="B Nazanin"/>
          <w:color w:val="000000"/>
          <w:sz w:val="32"/>
          <w:szCs w:val="32"/>
          <w:rtl/>
        </w:rPr>
        <w:t xml:space="preserve"> دانشگاه </w:t>
      </w:r>
      <w:r>
        <w:rPr>
          <w:rFonts w:cs="B Nazanin" w:hint="cs"/>
          <w:color w:val="000000"/>
          <w:sz w:val="32"/>
          <w:szCs w:val="32"/>
          <w:rtl/>
        </w:rPr>
        <w:t>منچستر</w:t>
      </w:r>
      <w:r>
        <w:rPr>
          <w:rFonts w:cs="B Nazanin"/>
          <w:color w:val="000000"/>
          <w:sz w:val="32"/>
          <w:szCs w:val="32"/>
          <w:rtl/>
        </w:rPr>
        <w:t>،</w:t>
      </w:r>
      <w:r>
        <w:rPr>
          <w:rFonts w:cs="B Nazanin" w:hint="cs"/>
          <w:color w:val="000000"/>
          <w:sz w:val="32"/>
          <w:szCs w:val="32"/>
          <w:rtl/>
        </w:rPr>
        <w:t xml:space="preserve"> انگلستان</w:t>
      </w:r>
      <w:r>
        <w:rPr>
          <w:rFonts w:cs="B Nazanin"/>
          <w:color w:val="000000"/>
          <w:sz w:val="32"/>
          <w:szCs w:val="32"/>
          <w:rtl/>
        </w:rPr>
        <w:t xml:space="preserve"> پیشگفتار </w:t>
      </w:r>
      <w:r>
        <w:rPr>
          <w:rFonts w:cs="B Nazanin" w:hint="cs"/>
          <w:color w:val="000000"/>
          <w:sz w:val="32"/>
          <w:szCs w:val="32"/>
          <w:rtl/>
        </w:rPr>
        <w:t>کتاب را</w:t>
      </w:r>
      <w:r>
        <w:rPr>
          <w:rFonts w:cs="B Nazanin"/>
          <w:color w:val="000000"/>
          <w:sz w:val="32"/>
          <w:szCs w:val="32"/>
          <w:rtl/>
        </w:rPr>
        <w:t xml:space="preserve"> نوشته است</w:t>
      </w:r>
      <w:r>
        <w:rPr>
          <w:rFonts w:cs="B Nazanin" w:hint="cs"/>
          <w:color w:val="000000"/>
          <w:sz w:val="32"/>
          <w:szCs w:val="32"/>
          <w:rtl/>
        </w:rPr>
        <w:t>. کتاب 9 فصل دارد به ترتیب:</w:t>
      </w:r>
    </w:p>
    <w:p>
      <w:pPr>
        <w:pStyle w:val="NoSpacing"/>
        <w:numPr>
          <w:ilvl w:val="0"/>
          <w:numId w:val="6"/>
        </w:numPr>
        <w:bidi/>
        <w:spacing w:line="360" w:lineRule="auto"/>
        <w:jc w:val="both"/>
        <w:rPr>
          <w:rStyle w:val="y2iqfc"/>
          <w:rFonts w:cs="B Nazanin"/>
          <w:sz w:val="32"/>
          <w:szCs w:val="32"/>
        </w:rPr>
      </w:pPr>
      <w:r>
        <w:rPr>
          <w:rStyle w:val="y2iqfc"/>
          <w:rFonts w:cs="B Nazanin" w:hint="cs"/>
          <w:sz w:val="32"/>
          <w:szCs w:val="32"/>
          <w:rtl/>
        </w:rPr>
        <w:t>مقدمه: کتیبه بنگال مسلمان</w:t>
      </w:r>
    </w:p>
    <w:p>
      <w:pPr>
        <w:pStyle w:val="NoSpacing"/>
        <w:numPr>
          <w:ilvl w:val="0"/>
          <w:numId w:val="6"/>
        </w:numPr>
        <w:bidi/>
        <w:spacing w:line="360" w:lineRule="auto"/>
        <w:jc w:val="both"/>
        <w:rPr>
          <w:rStyle w:val="y2iqfc"/>
          <w:rFonts w:cs="B Nazanin"/>
          <w:sz w:val="32"/>
          <w:szCs w:val="32"/>
        </w:rPr>
      </w:pPr>
      <w:r>
        <w:rPr>
          <w:rStyle w:val="y2iqfc"/>
          <w:rFonts w:cs="B Nazanin" w:hint="cs"/>
          <w:sz w:val="32"/>
          <w:szCs w:val="32"/>
          <w:rtl/>
        </w:rPr>
        <w:t>کتیبه به عنوان منبعی مهم برای تاریخ و تمدن اسلامی</w:t>
      </w:r>
    </w:p>
    <w:p>
      <w:pPr>
        <w:pStyle w:val="NoSpacing"/>
        <w:numPr>
          <w:ilvl w:val="0"/>
          <w:numId w:val="6"/>
        </w:numPr>
        <w:bidi/>
        <w:spacing w:line="360" w:lineRule="auto"/>
        <w:jc w:val="both"/>
        <w:rPr>
          <w:rFonts w:cs="B Nazanin"/>
          <w:sz w:val="32"/>
          <w:szCs w:val="32"/>
        </w:rPr>
      </w:pPr>
      <w:r>
        <w:rPr>
          <w:rFonts w:cs="B Nazanin" w:hint="cs"/>
          <w:sz w:val="32"/>
          <w:szCs w:val="32"/>
          <w:rtl/>
          <w:lang w:bidi="fa-IR"/>
        </w:rPr>
        <w:t>انتشار اسلام در بنگال و بیان نظمی جدید</w:t>
      </w:r>
    </w:p>
    <w:p>
      <w:pPr>
        <w:pStyle w:val="NoSpacing"/>
        <w:numPr>
          <w:ilvl w:val="0"/>
          <w:numId w:val="6"/>
        </w:numPr>
        <w:bidi/>
        <w:spacing w:line="360" w:lineRule="auto"/>
        <w:jc w:val="both"/>
        <w:rPr>
          <w:rStyle w:val="y2iqfc"/>
          <w:rFonts w:cs="B Nazanin"/>
          <w:sz w:val="32"/>
          <w:szCs w:val="32"/>
        </w:rPr>
      </w:pPr>
      <w:r>
        <w:rPr>
          <w:rStyle w:val="y2iqfc"/>
          <w:rFonts w:cs="B Nazanin" w:hint="cs"/>
          <w:sz w:val="32"/>
          <w:szCs w:val="32"/>
          <w:rtl/>
        </w:rPr>
        <w:t>خوشنویسی و فرهنگ اسلامی: شکوه نگارش در معماری مسلمان بنگال</w:t>
      </w:r>
    </w:p>
    <w:p>
      <w:pPr>
        <w:pStyle w:val="NoSpacing"/>
        <w:numPr>
          <w:ilvl w:val="0"/>
          <w:numId w:val="6"/>
        </w:numPr>
        <w:bidi/>
        <w:spacing w:line="360" w:lineRule="auto"/>
        <w:jc w:val="both"/>
        <w:rPr>
          <w:rStyle w:val="y2iqfc"/>
          <w:rFonts w:cs="B Nazanin"/>
          <w:sz w:val="32"/>
          <w:szCs w:val="32"/>
        </w:rPr>
      </w:pPr>
      <w:r>
        <w:rPr>
          <w:rStyle w:val="y2iqfc"/>
          <w:rFonts w:cs="B Nazanin" w:hint="cs"/>
          <w:sz w:val="32"/>
          <w:szCs w:val="32"/>
          <w:rtl/>
        </w:rPr>
        <w:t>کتیبه</w:t>
      </w:r>
      <w:r>
        <w:rPr>
          <w:rStyle w:val="y2iqfc"/>
          <w:rFonts w:cs="B Nazanin"/>
          <w:sz w:val="32"/>
          <w:szCs w:val="32"/>
          <w:rtl/>
        </w:rPr>
        <w:softHyphen/>
      </w:r>
      <w:r>
        <w:rPr>
          <w:rStyle w:val="y2iqfc"/>
          <w:rFonts w:cs="B Nazanin" w:hint="cs"/>
          <w:sz w:val="32"/>
          <w:szCs w:val="32"/>
          <w:rtl/>
        </w:rPr>
        <w:t xml:space="preserve">های اوایل اسلامی </w:t>
      </w:r>
    </w:p>
    <w:p>
      <w:pPr>
        <w:pStyle w:val="NoSpacing"/>
        <w:numPr>
          <w:ilvl w:val="0"/>
          <w:numId w:val="6"/>
        </w:numPr>
        <w:bidi/>
        <w:spacing w:line="360" w:lineRule="auto"/>
        <w:jc w:val="both"/>
        <w:rPr>
          <w:rStyle w:val="y2iqfc"/>
          <w:rFonts w:cs="B Nazanin"/>
          <w:sz w:val="32"/>
          <w:szCs w:val="32"/>
        </w:rPr>
      </w:pPr>
      <w:r>
        <w:rPr>
          <w:rFonts w:cs="B Nazanin"/>
          <w:sz w:val="32"/>
          <w:szCs w:val="32"/>
          <w:rtl/>
        </w:rPr>
        <w:t>کتیبه</w:t>
      </w:r>
      <w:r>
        <w:rPr>
          <w:rFonts w:cs="B Nazanin" w:hint="cs"/>
          <w:sz w:val="32"/>
          <w:szCs w:val="32"/>
          <w:rtl/>
        </w:rPr>
        <w:softHyphen/>
      </w:r>
      <w:r>
        <w:rPr>
          <w:rFonts w:cs="B Nazanin"/>
          <w:sz w:val="32"/>
          <w:szCs w:val="32"/>
          <w:rtl/>
        </w:rPr>
        <w:t>های سل</w:t>
      </w:r>
      <w:r>
        <w:rPr>
          <w:rFonts w:cs="B Nazanin" w:hint="cs"/>
          <w:sz w:val="32"/>
          <w:szCs w:val="32"/>
          <w:rtl/>
        </w:rPr>
        <w:t>ا</w:t>
      </w:r>
      <w:r>
        <w:rPr>
          <w:rFonts w:cs="B Nazanin"/>
          <w:sz w:val="32"/>
          <w:szCs w:val="32"/>
          <w:rtl/>
        </w:rPr>
        <w:t>ط</w:t>
      </w:r>
      <w:r>
        <w:rPr>
          <w:rFonts w:cs="B Nazanin" w:hint="cs"/>
          <w:sz w:val="32"/>
          <w:szCs w:val="32"/>
          <w:rtl/>
        </w:rPr>
        <w:t>ی</w:t>
      </w:r>
      <w:r>
        <w:rPr>
          <w:rFonts w:cs="B Nazanin"/>
          <w:sz w:val="32"/>
          <w:szCs w:val="32"/>
          <w:rtl/>
        </w:rPr>
        <w:t>ن بنگال</w:t>
      </w:r>
    </w:p>
    <w:p>
      <w:pPr>
        <w:pStyle w:val="NoSpacing"/>
        <w:numPr>
          <w:ilvl w:val="0"/>
          <w:numId w:val="6"/>
        </w:numPr>
        <w:bidi/>
        <w:spacing w:line="360" w:lineRule="auto"/>
        <w:jc w:val="both"/>
        <w:rPr>
          <w:rStyle w:val="y2iqfc"/>
          <w:rFonts w:cs="B Nazanin"/>
          <w:sz w:val="32"/>
          <w:szCs w:val="32"/>
        </w:rPr>
      </w:pPr>
      <w:r>
        <w:rPr>
          <w:rFonts w:cs="B Nazanin"/>
          <w:sz w:val="32"/>
          <w:szCs w:val="32"/>
          <w:rtl/>
        </w:rPr>
        <w:t>کتیبه</w:t>
      </w:r>
      <w:r>
        <w:rPr>
          <w:rFonts w:cs="B Nazanin" w:hint="cs"/>
          <w:sz w:val="32"/>
          <w:szCs w:val="32"/>
          <w:rtl/>
        </w:rPr>
        <w:softHyphen/>
      </w:r>
      <w:r>
        <w:rPr>
          <w:rFonts w:cs="B Nazanin"/>
          <w:sz w:val="32"/>
          <w:szCs w:val="32"/>
          <w:rtl/>
        </w:rPr>
        <w:t>های دوران مغول</w:t>
      </w:r>
    </w:p>
    <w:p>
      <w:pPr>
        <w:pStyle w:val="NoSpacing"/>
        <w:numPr>
          <w:ilvl w:val="0"/>
          <w:numId w:val="6"/>
        </w:numPr>
        <w:bidi/>
        <w:spacing w:line="360" w:lineRule="auto"/>
        <w:jc w:val="both"/>
        <w:rPr>
          <w:rStyle w:val="y2iqfc"/>
          <w:rFonts w:cs="B Nazanin"/>
          <w:sz w:val="32"/>
          <w:szCs w:val="32"/>
        </w:rPr>
      </w:pPr>
      <w:r>
        <w:rPr>
          <w:rFonts w:cs="B Nazanin"/>
          <w:sz w:val="32"/>
          <w:szCs w:val="32"/>
          <w:rtl/>
        </w:rPr>
        <w:t>کتیبه</w:t>
      </w:r>
      <w:r>
        <w:rPr>
          <w:rFonts w:cs="B Nazanin" w:hint="cs"/>
          <w:sz w:val="32"/>
          <w:szCs w:val="32"/>
          <w:rtl/>
        </w:rPr>
        <w:softHyphen/>
      </w:r>
      <w:r>
        <w:rPr>
          <w:rFonts w:cs="B Nazanin"/>
          <w:sz w:val="32"/>
          <w:szCs w:val="32"/>
          <w:rtl/>
        </w:rPr>
        <w:t xml:space="preserve">های </w:t>
      </w:r>
      <w:r>
        <w:rPr>
          <w:rFonts w:cs="B Nazanin" w:hint="cs"/>
          <w:sz w:val="32"/>
          <w:szCs w:val="32"/>
          <w:rtl/>
        </w:rPr>
        <w:t>گوناگون و بدون تاریخ</w:t>
      </w:r>
    </w:p>
    <w:p>
      <w:pPr>
        <w:pStyle w:val="NoSpacing"/>
        <w:numPr>
          <w:ilvl w:val="0"/>
          <w:numId w:val="6"/>
        </w:numPr>
        <w:bidi/>
        <w:spacing w:line="360" w:lineRule="auto"/>
        <w:jc w:val="both"/>
        <w:rPr>
          <w:rStyle w:val="y2iqfc"/>
          <w:rFonts w:cs="B Nazanin"/>
          <w:sz w:val="32"/>
          <w:szCs w:val="32"/>
        </w:rPr>
      </w:pPr>
      <w:r>
        <w:rPr>
          <w:rStyle w:val="y2iqfc"/>
          <w:rFonts w:cs="B Nazanin" w:hint="cs"/>
          <w:sz w:val="32"/>
          <w:szCs w:val="32"/>
          <w:rtl/>
        </w:rPr>
        <w:t>ضمیمه ها</w:t>
      </w:r>
    </w:p>
    <w:p>
      <w:pPr>
        <w:bidi/>
        <w:spacing w:after="120" w:line="360" w:lineRule="auto"/>
        <w:jc w:val="both"/>
        <w:rPr>
          <w:rFonts w:cs="B Nazanin"/>
          <w:sz w:val="32"/>
          <w:szCs w:val="32"/>
          <w:lang w:bidi="fa-IR"/>
        </w:rPr>
      </w:pPr>
      <w:r>
        <w:rPr>
          <w:rStyle w:val="y2iqfc"/>
          <w:rFonts w:cs="B Nazanin" w:hint="cs"/>
          <w:sz w:val="32"/>
          <w:szCs w:val="32"/>
          <w:rtl/>
        </w:rPr>
        <w:t>در اواخر کتاب فهرست منابع و مطالب وجود دارد. پاورقیهای مهم، نقشه و تصاویر شفاف، و توضیح و تحقیق مفصل عالیترین ویژگیهای این کتاب است. این مجموعه</w:t>
      </w:r>
      <w:r>
        <w:rPr>
          <w:rStyle w:val="y2iqfc"/>
          <w:rFonts w:cs="B Nazanin"/>
          <w:sz w:val="32"/>
          <w:szCs w:val="32"/>
        </w:rPr>
        <w:softHyphen/>
      </w:r>
      <w:r>
        <w:rPr>
          <w:rStyle w:val="y2iqfc"/>
          <w:rFonts w:cs="B Nazanin" w:hint="cs"/>
          <w:sz w:val="32"/>
          <w:szCs w:val="32"/>
          <w:rtl/>
        </w:rPr>
        <w:t>ای عالی در مورد جنبه</w:t>
      </w:r>
      <w:r>
        <w:rPr>
          <w:rStyle w:val="y2iqfc"/>
          <w:rFonts w:cs="B Nazanin"/>
          <w:sz w:val="32"/>
          <w:szCs w:val="32"/>
        </w:rPr>
        <w:softHyphen/>
      </w:r>
      <w:r>
        <w:rPr>
          <w:rStyle w:val="y2iqfc"/>
          <w:rFonts w:cs="B Nazanin" w:hint="cs"/>
          <w:sz w:val="32"/>
          <w:szCs w:val="32"/>
          <w:rtl/>
        </w:rPr>
        <w:t>های تاریخی و فرهنگی</w:t>
      </w:r>
      <w:r>
        <w:rPr>
          <w:rStyle w:val="y2iqfc"/>
          <w:rFonts w:cs="B Nazanin"/>
          <w:sz w:val="32"/>
          <w:szCs w:val="32"/>
        </w:rPr>
        <w:t xml:space="preserve"> </w:t>
      </w:r>
      <w:r>
        <w:rPr>
          <w:rStyle w:val="y2iqfc"/>
          <w:rFonts w:cs="B Nazanin" w:hint="cs"/>
          <w:sz w:val="32"/>
          <w:szCs w:val="32"/>
          <w:rtl/>
        </w:rPr>
        <w:t>کتیبه</w:t>
      </w:r>
      <w:r>
        <w:rPr>
          <w:rStyle w:val="y2iqfc"/>
          <w:rFonts w:cs="B Nazanin"/>
          <w:sz w:val="32"/>
          <w:szCs w:val="32"/>
        </w:rPr>
        <w:softHyphen/>
      </w:r>
      <w:r>
        <w:rPr>
          <w:rStyle w:val="y2iqfc"/>
          <w:rFonts w:cs="B Nazanin" w:hint="cs"/>
          <w:sz w:val="32"/>
          <w:szCs w:val="32"/>
          <w:rtl/>
        </w:rPr>
        <w:t>های بنگال اسلامی است.</w:t>
      </w:r>
    </w:p>
    <w:p>
      <w:pPr>
        <w:pStyle w:val="NoSpacing"/>
        <w:bidi/>
        <w:spacing w:line="360" w:lineRule="auto"/>
        <w:jc w:val="both"/>
        <w:rPr>
          <w:rFonts w:ascii="Vrinda" w:hAnsi="Vrinda" w:cs="B Nazanin"/>
          <w:b/>
          <w:bCs/>
          <w:sz w:val="32"/>
          <w:szCs w:val="32"/>
          <w:rtl/>
        </w:rPr>
      </w:pPr>
      <w:r>
        <w:rPr>
          <w:rFonts w:ascii="Vrinda" w:hAnsi="Vrinda" w:cs="B Nazanin"/>
          <w:b/>
          <w:bCs/>
          <w:noProof/>
          <w:sz w:val="32"/>
          <w:szCs w:val="32"/>
          <w:rtl/>
        </w:rPr>
        <w:lastRenderedPageBreak/>
        <w:drawing>
          <wp:inline distT="0" distB="0" distL="0" distR="0">
            <wp:extent cx="4142756" cy="2787025"/>
            <wp:effectExtent l="0" t="7938" r="2223" b="2222"/>
            <wp:docPr id="7" name="Picture 7" descr="F:\Counsellor-Dr Sehhat\Book-Muarrafi\معرفی کتاب-17-11-22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Counsellor-Dr Sehhat\Book-Muarrafi\معرفی کتاب-17-11-22\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60939" cy="2799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Spacing"/>
        <w:bidi/>
        <w:spacing w:line="360" w:lineRule="auto"/>
        <w:jc w:val="both"/>
        <w:rPr>
          <w:rFonts w:ascii="Vrinda" w:hAnsi="Vrinda" w:cs="B Nazanin"/>
          <w:sz w:val="32"/>
          <w:szCs w:val="32"/>
          <w:rtl/>
          <w:lang w:bidi="fa-IR"/>
        </w:rPr>
      </w:pPr>
      <w:r>
        <w:rPr>
          <w:rFonts w:ascii="Vrinda" w:hAnsi="Vrinda" w:cs="B Nazanin" w:hint="cs"/>
          <w:b/>
          <w:bCs/>
          <w:sz w:val="32"/>
          <w:szCs w:val="32"/>
          <w:rtl/>
        </w:rPr>
        <w:t xml:space="preserve">اسم </w:t>
      </w:r>
      <w:r>
        <w:rPr>
          <w:rFonts w:cs="B Nazanin"/>
          <w:b/>
          <w:bCs/>
          <w:sz w:val="32"/>
          <w:szCs w:val="32"/>
          <w:rtl/>
        </w:rPr>
        <w:t>کتاب:</w:t>
      </w:r>
      <w:r>
        <w:rPr>
          <w:rFonts w:cs="B Nazanin" w:hint="cs"/>
          <w:sz w:val="32"/>
          <w:szCs w:val="32"/>
          <w:rtl/>
          <w:lang w:bidi="fa-IR"/>
        </w:rPr>
        <w:t xml:space="preserve"> </w:t>
      </w:r>
      <w:r>
        <w:rPr>
          <w:rFonts w:ascii="Times New Roman" w:hAnsi="Times New Roman" w:cs="B Nazanin"/>
          <w:sz w:val="32"/>
          <w:szCs w:val="32"/>
          <w:lang w:bidi="fa-IR"/>
        </w:rPr>
        <w:t xml:space="preserve">Catalogue of coins in the Cabinet of the Chittagong University Museum  </w:t>
      </w:r>
      <w:r>
        <w:rPr>
          <w:rFonts w:cs="B Nazanin" w:hint="cs"/>
          <w:sz w:val="32"/>
          <w:szCs w:val="32"/>
          <w:rtl/>
          <w:lang w:bidi="fa-IR"/>
        </w:rPr>
        <w:t>(</w:t>
      </w:r>
      <w:r>
        <w:rPr>
          <w:rFonts w:cs="B Nazanin"/>
          <w:color w:val="000000"/>
          <w:sz w:val="32"/>
          <w:szCs w:val="32"/>
          <w:rtl/>
        </w:rPr>
        <w:t>کاتالوگ سکه</w:t>
      </w:r>
      <w:r>
        <w:rPr>
          <w:rFonts w:cs="B Nazanin" w:hint="cs"/>
          <w:color w:val="000000"/>
          <w:sz w:val="32"/>
          <w:szCs w:val="32"/>
          <w:rtl/>
        </w:rPr>
        <w:softHyphen/>
      </w:r>
      <w:r>
        <w:rPr>
          <w:rFonts w:cs="B Nazanin"/>
          <w:color w:val="000000"/>
          <w:sz w:val="32"/>
          <w:szCs w:val="32"/>
          <w:rtl/>
        </w:rPr>
        <w:t>ها در کابینه موزه دانشگاه چیتاگونگ</w:t>
      </w:r>
      <w:r>
        <w:rPr>
          <w:rFonts w:cs="B Nazanin" w:hint="cs"/>
          <w:sz w:val="32"/>
          <w:szCs w:val="32"/>
          <w:rtl/>
          <w:lang w:bidi="fa-IR"/>
        </w:rPr>
        <w:t>)</w:t>
      </w:r>
    </w:p>
    <w:p>
      <w:pPr>
        <w:pStyle w:val="NoSpacing"/>
        <w:bidi/>
        <w:spacing w:line="360" w:lineRule="auto"/>
        <w:jc w:val="both"/>
        <w:rPr>
          <w:rFonts w:cs="B Nazanin"/>
          <w:b/>
          <w:bCs/>
          <w:sz w:val="32"/>
          <w:szCs w:val="32"/>
        </w:rPr>
      </w:pPr>
      <w:r>
        <w:rPr>
          <w:rFonts w:cs="B Nazanin" w:hint="cs"/>
          <w:b/>
          <w:bCs/>
          <w:sz w:val="32"/>
          <w:szCs w:val="32"/>
          <w:rtl/>
        </w:rPr>
        <w:t>نویسنده:</w:t>
      </w:r>
      <w:r>
        <w:rPr>
          <w:rFonts w:cs="B Nazanin" w:hint="cs"/>
          <w:sz w:val="32"/>
          <w:szCs w:val="32"/>
          <w:rtl/>
        </w:rPr>
        <w:t xml:space="preserve"> عبد الکریم</w:t>
      </w:r>
      <w:r>
        <w:rPr>
          <w:rFonts w:cs="B Nazanin" w:hint="cs"/>
          <w:b/>
          <w:bCs/>
          <w:sz w:val="32"/>
          <w:szCs w:val="32"/>
          <w:rtl/>
        </w:rPr>
        <w:t xml:space="preserve"> زبان</w:t>
      </w:r>
      <w:r>
        <w:rPr>
          <w:rFonts w:cs="B Nazanin" w:hint="cs"/>
          <w:sz w:val="32"/>
          <w:szCs w:val="32"/>
          <w:rtl/>
        </w:rPr>
        <w:t>: انگلیسی</w:t>
      </w:r>
      <w:r>
        <w:rPr>
          <w:rFonts w:cs="B Nazanin" w:hint="cs"/>
          <w:b/>
          <w:bCs/>
          <w:sz w:val="32"/>
          <w:szCs w:val="32"/>
          <w:rtl/>
        </w:rPr>
        <w:t xml:space="preserve"> ناشر:</w:t>
      </w:r>
      <w:r>
        <w:rPr>
          <w:rFonts w:cs="B Nazanin" w:hint="cs"/>
          <w:sz w:val="32"/>
          <w:szCs w:val="32"/>
          <w:rtl/>
        </w:rPr>
        <w:t xml:space="preserve"> </w:t>
      </w:r>
      <w:r>
        <w:rPr>
          <w:rFonts w:cs="B Nazanin"/>
          <w:color w:val="000000"/>
          <w:sz w:val="32"/>
          <w:szCs w:val="32"/>
          <w:rtl/>
        </w:rPr>
        <w:t>موزه دانشگاه چیتاگونگ</w:t>
      </w:r>
      <w:r>
        <w:rPr>
          <w:rFonts w:cs="B Nazanin" w:hint="cs"/>
          <w:sz w:val="32"/>
          <w:szCs w:val="32"/>
          <w:rtl/>
        </w:rPr>
        <w:t>، بنگلادش</w:t>
      </w:r>
      <w:r>
        <w:rPr>
          <w:rFonts w:cs="B Nazanin" w:hint="cs"/>
          <w:b/>
          <w:bCs/>
          <w:sz w:val="32"/>
          <w:szCs w:val="32"/>
          <w:rtl/>
        </w:rPr>
        <w:t xml:space="preserve"> سال انتشار:</w:t>
      </w:r>
      <w:r>
        <w:rPr>
          <w:rFonts w:cs="B Nazanin" w:hint="cs"/>
          <w:sz w:val="32"/>
          <w:szCs w:val="32"/>
          <w:rtl/>
        </w:rPr>
        <w:t xml:space="preserve"> </w:t>
      </w:r>
      <w:r>
        <w:rPr>
          <w:rFonts w:ascii="Arial" w:hAnsi="Arial" w:cs="B Nazanin"/>
          <w:color w:val="202124"/>
          <w:sz w:val="32"/>
          <w:szCs w:val="32"/>
          <w:shd w:val="clear" w:color="auto" w:fill="FFFFFF"/>
          <w:rtl/>
        </w:rPr>
        <w:t>ژوئيه</w:t>
      </w:r>
      <w:r>
        <w:rPr>
          <w:rFonts w:cs="B Nazanin" w:hint="cs"/>
          <w:sz w:val="32"/>
          <w:szCs w:val="32"/>
          <w:rtl/>
        </w:rPr>
        <w:t xml:space="preserve"> 1979م</w:t>
      </w:r>
      <w:r>
        <w:rPr>
          <w:rFonts w:cs="B Nazanin" w:hint="cs"/>
          <w:b/>
          <w:bCs/>
          <w:sz w:val="32"/>
          <w:szCs w:val="32"/>
          <w:rtl/>
        </w:rPr>
        <w:t xml:space="preserve"> قیمت:</w:t>
      </w:r>
      <w:r>
        <w:rPr>
          <w:rFonts w:cs="B Nazanin" w:hint="cs"/>
          <w:sz w:val="32"/>
          <w:szCs w:val="32"/>
          <w:rtl/>
        </w:rPr>
        <w:t xml:space="preserve"> 60 تاکا</w:t>
      </w:r>
      <w:r>
        <w:rPr>
          <w:rFonts w:cs="B Nazanin" w:hint="cs"/>
          <w:b/>
          <w:bCs/>
          <w:sz w:val="32"/>
          <w:szCs w:val="32"/>
          <w:rtl/>
        </w:rPr>
        <w:t xml:space="preserve"> حجم:</w:t>
      </w:r>
      <w:r>
        <w:rPr>
          <w:rFonts w:cs="B Nazanin" w:hint="cs"/>
          <w:sz w:val="32"/>
          <w:szCs w:val="32"/>
          <w:rtl/>
        </w:rPr>
        <w:t xml:space="preserve"> 138 صفحه</w:t>
      </w:r>
    </w:p>
    <w:p>
      <w:pPr>
        <w:bidi/>
        <w:spacing w:line="360" w:lineRule="auto"/>
        <w:jc w:val="both"/>
        <w:rPr>
          <w:rFonts w:cs="B Nazanin"/>
          <w:b/>
          <w:bCs/>
          <w:sz w:val="32"/>
          <w:szCs w:val="32"/>
          <w:rtl/>
          <w:lang w:bidi="fa-IR"/>
        </w:rPr>
      </w:pPr>
      <w:r>
        <w:rPr>
          <w:rFonts w:cs="B Nazanin" w:hint="cs"/>
          <w:b/>
          <w:bCs/>
          <w:sz w:val="32"/>
          <w:szCs w:val="32"/>
          <w:u w:val="single"/>
          <w:rtl/>
        </w:rPr>
        <w:t>خلاصه کتاب</w:t>
      </w:r>
      <w:r>
        <w:rPr>
          <w:rFonts w:cs="B Nazanin" w:hint="cs"/>
          <w:b/>
          <w:bCs/>
          <w:sz w:val="32"/>
          <w:szCs w:val="32"/>
          <w:rtl/>
        </w:rPr>
        <w:t>:</w:t>
      </w:r>
    </w:p>
    <w:p>
      <w:pPr>
        <w:pStyle w:val="NoSpacing"/>
        <w:bidi/>
        <w:spacing w:line="360" w:lineRule="auto"/>
        <w:jc w:val="both"/>
        <w:rPr>
          <w:rFonts w:cs="B Nazanin"/>
          <w:sz w:val="32"/>
          <w:szCs w:val="32"/>
          <w:rtl/>
          <w:lang w:bidi="fa-IR"/>
        </w:rPr>
      </w:pPr>
      <w:r>
        <w:rPr>
          <w:rFonts w:cs="B Nazanin" w:hint="cs"/>
          <w:sz w:val="32"/>
          <w:szCs w:val="32"/>
          <w:rtl/>
        </w:rPr>
        <w:t xml:space="preserve">کتابی کوچک به زبان انگلیسی است از </w:t>
      </w:r>
      <w:r>
        <w:rPr>
          <w:rFonts w:cs="B Nazanin"/>
          <w:sz w:val="32"/>
          <w:szCs w:val="32"/>
          <w:rtl/>
        </w:rPr>
        <w:t>پرفسور عبدالکریم</w:t>
      </w:r>
      <w:r>
        <w:rPr>
          <w:rFonts w:cs="B Nazanin" w:hint="cs"/>
          <w:sz w:val="32"/>
          <w:szCs w:val="32"/>
          <w:rtl/>
        </w:rPr>
        <w:t xml:space="preserve">، که </w:t>
      </w:r>
      <w:r>
        <w:rPr>
          <w:rFonts w:cs="B Nazanin"/>
          <w:color w:val="000000"/>
          <w:sz w:val="32"/>
          <w:szCs w:val="32"/>
          <w:rtl/>
        </w:rPr>
        <w:t>کاتالوگ سکه</w:t>
      </w:r>
      <w:r>
        <w:rPr>
          <w:rFonts w:cs="B Nazanin" w:hint="cs"/>
          <w:color w:val="000000"/>
          <w:sz w:val="32"/>
          <w:szCs w:val="32"/>
          <w:rtl/>
        </w:rPr>
        <w:softHyphen/>
      </w:r>
      <w:r>
        <w:rPr>
          <w:rFonts w:cs="B Nazanin"/>
          <w:color w:val="000000"/>
          <w:sz w:val="32"/>
          <w:szCs w:val="32"/>
          <w:rtl/>
        </w:rPr>
        <w:t>ها</w:t>
      </w:r>
      <w:r>
        <w:rPr>
          <w:rFonts w:cs="B Nazanin" w:hint="cs"/>
          <w:color w:val="000000"/>
          <w:sz w:val="32"/>
          <w:szCs w:val="32"/>
          <w:rtl/>
        </w:rPr>
        <w:t>ی موجود</w:t>
      </w:r>
      <w:r>
        <w:rPr>
          <w:rFonts w:cs="B Nazanin"/>
          <w:color w:val="000000"/>
          <w:sz w:val="32"/>
          <w:szCs w:val="32"/>
          <w:rtl/>
        </w:rPr>
        <w:t xml:space="preserve"> در </w:t>
      </w:r>
      <w:r>
        <w:rPr>
          <w:rFonts w:cs="B Nazanin" w:hint="cs"/>
          <w:color w:val="000000"/>
          <w:sz w:val="32"/>
          <w:szCs w:val="32"/>
          <w:rtl/>
        </w:rPr>
        <w:t>گنجینه</w:t>
      </w:r>
      <w:r>
        <w:rPr>
          <w:rFonts w:cs="B Nazanin"/>
          <w:color w:val="000000"/>
          <w:sz w:val="32"/>
          <w:szCs w:val="32"/>
          <w:rtl/>
        </w:rPr>
        <w:t xml:space="preserve"> موزه دانشگاه چیتاگونگ</w:t>
      </w:r>
      <w:r>
        <w:rPr>
          <w:rFonts w:cs="B Nazanin" w:hint="cs"/>
          <w:color w:val="000000"/>
          <w:sz w:val="32"/>
          <w:szCs w:val="32"/>
          <w:rtl/>
        </w:rPr>
        <w:t xml:space="preserve"> را بیان می کند و نشان می دهد</w:t>
      </w:r>
      <w:r>
        <w:rPr>
          <w:rFonts w:cs="B Nazanin" w:hint="cs"/>
          <w:sz w:val="32"/>
          <w:szCs w:val="32"/>
          <w:rtl/>
        </w:rPr>
        <w:t xml:space="preserve">. کتاب محتوی پیشگفتار، مقدمه، کاتالوگها، </w:t>
      </w:r>
      <w:r>
        <w:rPr>
          <w:rFonts w:cs="B Nazanin" w:hint="cs"/>
          <w:sz w:val="32"/>
          <w:szCs w:val="32"/>
          <w:rtl/>
          <w:lang w:bidi="fa-IR"/>
        </w:rPr>
        <w:t>پیوستها و مجموعه تصاویر سکه</w:t>
      </w:r>
      <w:r>
        <w:rPr>
          <w:rFonts w:cs="B Nazanin" w:hint="cs"/>
          <w:sz w:val="32"/>
          <w:szCs w:val="32"/>
          <w:rtl/>
          <w:lang w:bidi="fa-IR"/>
        </w:rPr>
        <w:softHyphen/>
        <w:t xml:space="preserve">ها است. فصل کاتالوگ به هفت بخش تقسیم شده است، به ترتیب: </w:t>
      </w:r>
      <w:r>
        <w:rPr>
          <w:rFonts w:cs="B Nazanin" w:hint="cs"/>
          <w:sz w:val="32"/>
          <w:szCs w:val="32"/>
          <w:rtl/>
          <w:lang w:bidi="fa-IR"/>
        </w:rPr>
        <w:lastRenderedPageBreak/>
        <w:t>سلاطین بنگال، سلاطین دهلی، شاهان مغول، پادشاهان تیپرا، پادشاهان کوچ بیهار، پادشاهان آراکان و سکه</w:t>
      </w:r>
      <w:r>
        <w:rPr>
          <w:rFonts w:cs="B Nazanin" w:hint="cs"/>
          <w:sz w:val="32"/>
          <w:szCs w:val="32"/>
          <w:rtl/>
          <w:lang w:bidi="fa-IR"/>
        </w:rPr>
        <w:softHyphen/>
        <w:t xml:space="preserve">های طلایی دوران گوپتا. کتاب و منابع خیلی مفید است برای پژوهشگران و دوست داران تاریخ بنگال. </w:t>
      </w:r>
      <w:r>
        <w:rPr>
          <w:rFonts w:cs="B Nazanin"/>
          <w:color w:val="000000"/>
          <w:sz w:val="32"/>
          <w:szCs w:val="32"/>
          <w:rtl/>
        </w:rPr>
        <w:t>پاورقی</w:t>
      </w:r>
      <w:r>
        <w:rPr>
          <w:rFonts w:cs="B Nazanin"/>
          <w:color w:val="000000"/>
          <w:sz w:val="32"/>
          <w:szCs w:val="32"/>
        </w:rPr>
        <w:softHyphen/>
      </w:r>
      <w:r>
        <w:rPr>
          <w:rFonts w:cs="B Nazanin"/>
          <w:color w:val="000000"/>
          <w:sz w:val="32"/>
          <w:szCs w:val="32"/>
          <w:rtl/>
        </w:rPr>
        <w:t xml:space="preserve">های مهمی </w:t>
      </w:r>
      <w:r>
        <w:rPr>
          <w:rFonts w:cs="B Nazanin" w:hint="cs"/>
          <w:color w:val="000000"/>
          <w:sz w:val="32"/>
          <w:szCs w:val="32"/>
          <w:rtl/>
        </w:rPr>
        <w:t xml:space="preserve">تقریبا </w:t>
      </w:r>
      <w:r>
        <w:rPr>
          <w:rFonts w:cs="B Nazanin"/>
          <w:color w:val="000000"/>
          <w:sz w:val="32"/>
          <w:szCs w:val="32"/>
          <w:rtl/>
        </w:rPr>
        <w:t>در هر صفح</w:t>
      </w:r>
      <w:r>
        <w:rPr>
          <w:rFonts w:cs="B Nazanin" w:hint="cs"/>
          <w:color w:val="000000"/>
          <w:sz w:val="32"/>
          <w:szCs w:val="32"/>
          <w:rtl/>
          <w:lang w:bidi="fa-IR"/>
        </w:rPr>
        <w:t>ه م</w:t>
      </w:r>
      <w:r>
        <w:rPr>
          <w:rFonts w:cs="B Nazanin"/>
          <w:color w:val="000000"/>
          <w:sz w:val="32"/>
          <w:szCs w:val="32"/>
          <w:rtl/>
        </w:rPr>
        <w:t xml:space="preserve">وجود </w:t>
      </w:r>
      <w:r>
        <w:rPr>
          <w:rFonts w:cs="B Nazanin" w:hint="cs"/>
          <w:color w:val="000000"/>
          <w:sz w:val="32"/>
          <w:szCs w:val="32"/>
          <w:rtl/>
        </w:rPr>
        <w:t>است</w:t>
      </w:r>
      <w:r>
        <w:rPr>
          <w:rFonts w:cs="B Nazanin"/>
          <w:color w:val="000000"/>
          <w:sz w:val="32"/>
          <w:szCs w:val="32"/>
          <w:rtl/>
        </w:rPr>
        <w:t xml:space="preserve"> که </w:t>
      </w:r>
      <w:r>
        <w:rPr>
          <w:rFonts w:cs="B Nazanin" w:hint="cs"/>
          <w:color w:val="000000"/>
          <w:sz w:val="32"/>
          <w:szCs w:val="32"/>
          <w:rtl/>
        </w:rPr>
        <w:t>کتاب را</w:t>
      </w:r>
      <w:r>
        <w:rPr>
          <w:rFonts w:cs="B Nazanin"/>
          <w:color w:val="000000"/>
          <w:sz w:val="32"/>
          <w:szCs w:val="32"/>
          <w:rtl/>
        </w:rPr>
        <w:t xml:space="preserve"> </w:t>
      </w:r>
      <w:r>
        <w:rPr>
          <w:rFonts w:cs="B Nazanin" w:hint="cs"/>
          <w:color w:val="000000"/>
          <w:sz w:val="32"/>
          <w:szCs w:val="32"/>
          <w:rtl/>
        </w:rPr>
        <w:t>بیشتر</w:t>
      </w:r>
      <w:r>
        <w:rPr>
          <w:rFonts w:cs="B Nazanin"/>
          <w:color w:val="000000"/>
          <w:sz w:val="32"/>
          <w:szCs w:val="32"/>
          <w:rtl/>
        </w:rPr>
        <w:t xml:space="preserve"> معتبر</w:t>
      </w:r>
      <w:r>
        <w:rPr>
          <w:rFonts w:cs="B Nazanin" w:hint="cs"/>
          <w:color w:val="000000"/>
          <w:sz w:val="32"/>
          <w:szCs w:val="32"/>
          <w:rtl/>
        </w:rPr>
        <w:t xml:space="preserve"> و پر معنی </w:t>
      </w:r>
      <w:r>
        <w:rPr>
          <w:rFonts w:cs="B Nazanin"/>
          <w:color w:val="000000"/>
          <w:sz w:val="32"/>
          <w:szCs w:val="32"/>
          <w:rtl/>
        </w:rPr>
        <w:t xml:space="preserve"> می کند</w:t>
      </w:r>
      <w:r>
        <w:rPr>
          <w:rFonts w:cs="B Nazanin" w:hint="cs"/>
          <w:color w:val="000000"/>
          <w:sz w:val="32"/>
          <w:szCs w:val="32"/>
          <w:rtl/>
        </w:rPr>
        <w:t>.</w:t>
      </w:r>
    </w:p>
    <w:sectPr>
      <w:footerReference w:type="default" r:id="rId13"/>
      <w:pgSz w:w="12240" w:h="15840"/>
      <w:pgMar w:top="1440" w:right="1440" w:bottom="1008" w:left="144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rinda">
    <w:altName w:val="Courier New"/>
    <w:panose1 w:val="00000400000000000000"/>
    <w:charset w:val="00"/>
    <w:family w:val="swiss"/>
    <w:pitch w:val="variable"/>
    <w:sig w:usb0="00000003" w:usb1="00000000" w:usb2="00000000" w:usb3="00000000" w:csb0="0000000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28125049"/>
      <w:docPartObj>
        <w:docPartGallery w:val="Page Numbers (Bottom of Page)"/>
        <w:docPartUnique/>
      </w:docPartObj>
    </w:sdtPr>
    <w:sdtEndPr>
      <w:rPr>
        <w:noProof/>
      </w:rPr>
    </w:sdtEndPr>
    <w:sdtContent>
      <w:p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51F96"/>
    <w:multiLevelType w:val="hybridMultilevel"/>
    <w:tmpl w:val="329E4358"/>
    <w:lvl w:ilvl="0" w:tplc="B19AE66A">
      <w:start w:val="1"/>
      <w:numFmt w:val="decimal"/>
      <w:lvlText w:val="%1-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072806"/>
    <w:multiLevelType w:val="hybridMultilevel"/>
    <w:tmpl w:val="03FC1F96"/>
    <w:lvl w:ilvl="0" w:tplc="69A8C35A">
      <w:start w:val="1"/>
      <w:numFmt w:val="decimal"/>
      <w:lvlText w:val="%1-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9F7948"/>
    <w:multiLevelType w:val="hybridMultilevel"/>
    <w:tmpl w:val="C00411AC"/>
    <w:lvl w:ilvl="0" w:tplc="86B434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DA5654"/>
    <w:multiLevelType w:val="hybridMultilevel"/>
    <w:tmpl w:val="7FFC620A"/>
    <w:lvl w:ilvl="0" w:tplc="F32A3C9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947DB8"/>
    <w:multiLevelType w:val="hybridMultilevel"/>
    <w:tmpl w:val="C11CF42C"/>
    <w:lvl w:ilvl="0" w:tplc="D3C0191C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5E46F8"/>
    <w:multiLevelType w:val="hybridMultilevel"/>
    <w:tmpl w:val="03FC1F96"/>
    <w:lvl w:ilvl="0" w:tplc="69A8C35A">
      <w:start w:val="1"/>
      <w:numFmt w:val="decimal"/>
      <w:lvlText w:val="%1-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FCD3A9B-E91E-4442-BF09-1606A3B23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HTMLPreformatted">
    <w:name w:val="HTML Preformatted"/>
    <w:basedOn w:val="Normal"/>
    <w:link w:val="HTMLPreformattedChar"/>
    <w:uiPriority w:val="99"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92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0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8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75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941503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7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309428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040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9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1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6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8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1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1221</Words>
  <Characters>6962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Samiul</dc:creator>
  <cp:keywords/>
  <dc:description/>
  <cp:lastModifiedBy>user</cp:lastModifiedBy>
  <cp:revision>2</cp:revision>
  <dcterms:created xsi:type="dcterms:W3CDTF">2022-11-20T06:11:00Z</dcterms:created>
  <dcterms:modified xsi:type="dcterms:W3CDTF">2022-11-20T06:11:00Z</dcterms:modified>
</cp:coreProperties>
</file>